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0" w:rsidRDefault="008227D0" w:rsidP="00DD3FB0">
      <w:pPr>
        <w:pStyle w:val="a3"/>
        <w:spacing w:before="0" w:beforeAutospacing="0" w:after="75" w:afterAutospacing="0" w:line="234" w:lineRule="atLeast"/>
        <w:jc w:val="center"/>
        <w:rPr>
          <w:rStyle w:val="a4"/>
          <w:rFonts w:ascii="Tahoma" w:hAnsi="Tahoma" w:cs="Tahoma"/>
          <w:color w:val="444444"/>
          <w:sz w:val="36"/>
          <w:szCs w:val="36"/>
        </w:rPr>
      </w:pPr>
      <w:r w:rsidRPr="00DD3FB0">
        <w:rPr>
          <w:rStyle w:val="a4"/>
          <w:rFonts w:ascii="Tahoma" w:hAnsi="Tahoma" w:cs="Tahoma"/>
          <w:color w:val="444444"/>
          <w:sz w:val="36"/>
          <w:szCs w:val="36"/>
        </w:rPr>
        <w:t xml:space="preserve">Куда сдать батарейки на утилизацию </w:t>
      </w:r>
    </w:p>
    <w:p w:rsidR="008227D0" w:rsidRPr="00DD3FB0" w:rsidRDefault="008227D0" w:rsidP="00DD3FB0">
      <w:pPr>
        <w:pStyle w:val="a3"/>
        <w:spacing w:before="0" w:beforeAutospacing="0" w:after="75" w:afterAutospacing="0" w:line="234" w:lineRule="atLeast"/>
        <w:jc w:val="center"/>
        <w:rPr>
          <w:rFonts w:ascii="Tahoma" w:hAnsi="Tahoma" w:cs="Tahoma"/>
          <w:color w:val="444444"/>
          <w:sz w:val="36"/>
          <w:szCs w:val="36"/>
        </w:rPr>
      </w:pPr>
      <w:r w:rsidRPr="00DD3FB0">
        <w:rPr>
          <w:rStyle w:val="a4"/>
          <w:rFonts w:ascii="Tahoma" w:hAnsi="Tahoma" w:cs="Tahoma"/>
          <w:color w:val="444444"/>
          <w:sz w:val="36"/>
          <w:szCs w:val="36"/>
        </w:rPr>
        <w:t>в Ярославле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color w:val="444444"/>
        </w:rPr>
      </w:pPr>
      <w:r w:rsidRPr="008227D0">
        <w:rPr>
          <w:color w:val="444444"/>
        </w:rPr>
        <w:t> 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15875</wp:posOffset>
            </wp:positionV>
            <wp:extent cx="781050" cy="1381125"/>
            <wp:effectExtent l="19050" t="0" r="0" b="0"/>
            <wp:wrapThrough wrapText="bothSides">
              <wp:wrapPolygon edited="0">
                <wp:start x="-527" y="0"/>
                <wp:lineTo x="-527" y="21451"/>
                <wp:lineTo x="21600" y="21451"/>
                <wp:lineTo x="21600" y="0"/>
                <wp:lineTo x="-527" y="0"/>
              </wp:wrapPolygon>
            </wp:wrapThrough>
            <wp:docPr id="1" name="Рисунок 1" descr="http://www.kudagradusnik.ru/images/stories/gl_li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dagradusnik.ru/images/stories/gl_lich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7D0">
        <w:rPr>
          <w:rFonts w:ascii="Arial" w:hAnsi="Arial" w:cs="Arial"/>
        </w:rPr>
        <w:t>В городе Ярославль старые батарейки можно сдать по следующим адресам:</w:t>
      </w:r>
    </w:p>
    <w:p w:rsidR="008227D0" w:rsidRPr="00DD3FB0" w:rsidRDefault="008227D0" w:rsidP="00DD3FB0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Style w:val="a4"/>
          <w:rFonts w:ascii="Arial" w:hAnsi="Arial" w:cs="Arial"/>
          <w:u w:val="single"/>
        </w:rPr>
      </w:pPr>
      <w:r w:rsidRPr="00DD3FB0">
        <w:rPr>
          <w:rStyle w:val="a4"/>
          <w:rFonts w:ascii="Arial" w:hAnsi="Arial" w:cs="Arial"/>
          <w:u w:val="single"/>
        </w:rPr>
        <w:t>Гипермаркет "</w:t>
      </w:r>
      <w:proofErr w:type="spellStart"/>
      <w:r w:rsidRPr="00DD3FB0">
        <w:rPr>
          <w:rStyle w:val="a4"/>
          <w:rFonts w:ascii="Arial" w:hAnsi="Arial" w:cs="Arial"/>
          <w:u w:val="single"/>
        </w:rPr>
        <w:t>Globus</w:t>
      </w:r>
      <w:proofErr w:type="spellEnd"/>
      <w:r w:rsidRPr="00DD3FB0">
        <w:rPr>
          <w:rStyle w:val="a4"/>
          <w:rFonts w:ascii="Arial" w:hAnsi="Arial" w:cs="Arial"/>
          <w:u w:val="single"/>
        </w:rPr>
        <w:t>"</w:t>
      </w:r>
    </w:p>
    <w:p w:rsidR="008227D0" w:rsidRPr="008227D0" w:rsidRDefault="008227D0" w:rsidP="008227D0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Адрес: пос. Красный бор, стр. 1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Время работы: Ежедневно, круглосуточно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Телефон: 8 4852 58-54-65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227D0" w:rsidRPr="00DD3FB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DD3FB0">
        <w:rPr>
          <w:rFonts w:ascii="Arial" w:hAnsi="Arial" w:cs="Arial"/>
          <w:noProof/>
          <w:color w:val="4444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43180</wp:posOffset>
            </wp:positionV>
            <wp:extent cx="1209675" cy="800100"/>
            <wp:effectExtent l="19050" t="0" r="9525" b="0"/>
            <wp:wrapThrough wrapText="bothSides">
              <wp:wrapPolygon edited="0">
                <wp:start x="-340" y="0"/>
                <wp:lineTo x="-340" y="21086"/>
                <wp:lineTo x="21770" y="21086"/>
                <wp:lineTo x="21770" y="0"/>
                <wp:lineTo x="-340" y="0"/>
              </wp:wrapPolygon>
            </wp:wrapThrough>
            <wp:docPr id="6" name="Рисунок 6" descr="Сдать батарейки Media 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дать батарейки Media Mar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FB0">
        <w:rPr>
          <w:rFonts w:ascii="Arial" w:hAnsi="Arial" w:cs="Arial"/>
          <w:color w:val="444444"/>
          <w:u w:val="single"/>
        </w:rPr>
        <w:t> </w:t>
      </w:r>
      <w:r w:rsidRPr="00DD3FB0">
        <w:rPr>
          <w:rFonts w:ascii="Arial" w:hAnsi="Arial" w:cs="Arial"/>
          <w:b/>
          <w:u w:val="single"/>
        </w:rPr>
        <w:t>2.</w:t>
      </w:r>
      <w:r w:rsidRPr="00DD3FB0">
        <w:rPr>
          <w:rFonts w:ascii="Arial" w:hAnsi="Arial" w:cs="Arial"/>
          <w:color w:val="444444"/>
          <w:u w:val="single"/>
        </w:rPr>
        <w:t xml:space="preserve"> </w:t>
      </w:r>
      <w:r w:rsidRPr="00DD3FB0">
        <w:rPr>
          <w:rStyle w:val="a4"/>
          <w:rFonts w:ascii="Arial" w:hAnsi="Arial" w:cs="Arial"/>
          <w:u w:val="single"/>
        </w:rPr>
        <w:t>Гипермаркет "</w:t>
      </w:r>
      <w:proofErr w:type="spellStart"/>
      <w:r w:rsidRPr="00DD3FB0">
        <w:rPr>
          <w:rStyle w:val="a4"/>
          <w:rFonts w:ascii="Arial" w:hAnsi="Arial" w:cs="Arial"/>
          <w:u w:val="single"/>
        </w:rPr>
        <w:t>Media</w:t>
      </w:r>
      <w:proofErr w:type="spellEnd"/>
      <w:r w:rsidRPr="00DD3FB0">
        <w:rPr>
          <w:rStyle w:val="a4"/>
          <w:rFonts w:ascii="Arial" w:hAnsi="Arial" w:cs="Arial"/>
          <w:u w:val="single"/>
        </w:rPr>
        <w:t xml:space="preserve"> </w:t>
      </w:r>
      <w:proofErr w:type="spellStart"/>
      <w:r w:rsidRPr="00DD3FB0">
        <w:rPr>
          <w:rStyle w:val="a4"/>
          <w:rFonts w:ascii="Arial" w:hAnsi="Arial" w:cs="Arial"/>
          <w:u w:val="single"/>
        </w:rPr>
        <w:t>Markt</w:t>
      </w:r>
      <w:proofErr w:type="spellEnd"/>
      <w:r w:rsidRPr="00DD3FB0">
        <w:rPr>
          <w:rStyle w:val="a4"/>
          <w:rFonts w:ascii="Arial" w:hAnsi="Arial" w:cs="Arial"/>
          <w:u w:val="single"/>
        </w:rPr>
        <w:t>"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 Адрес: ТРЦ «АУРА», улица Победы, д. 41</w:t>
      </w:r>
    </w:p>
    <w:p w:rsid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 xml:space="preserve">Время работы: </w:t>
      </w:r>
      <w:proofErr w:type="spellStart"/>
      <w:r w:rsidRPr="008227D0">
        <w:rPr>
          <w:rFonts w:ascii="Arial" w:hAnsi="Arial" w:cs="Arial"/>
        </w:rPr>
        <w:t>Пн-Вс</w:t>
      </w:r>
      <w:proofErr w:type="spellEnd"/>
      <w:r w:rsidRPr="008227D0">
        <w:rPr>
          <w:rFonts w:ascii="Arial" w:hAnsi="Arial" w:cs="Arial"/>
        </w:rPr>
        <w:t xml:space="preserve"> 10:00-22:00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Телефон: +7 (4852) 77-31-00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Во всех магазинах сети в России можно сдать использованные батарейки.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В магазинах установлены специальные контейнеры, где покупатели смогут оставлять использованные батарейки. В контейнеры можно сдать любые бытовые батарейки и аккумуляторы, в том числе батарейки для часов, аккумуляторы от портативных устройств (мобильных телефонов, ноутбуков и др.), кроме автомобильных аккумуляторов. Все эти отходы потом поступают на утилизацию в специализированные предприятия, с которыми у сети заключены договоры.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8227D0">
        <w:rPr>
          <w:rFonts w:ascii="Arial" w:hAnsi="Arial" w:cs="Arial"/>
          <w:color w:val="444444"/>
        </w:rPr>
        <w:t> </w:t>
      </w:r>
    </w:p>
    <w:p w:rsidR="008227D0" w:rsidRPr="00DD3FB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DD3FB0">
        <w:rPr>
          <w:rStyle w:val="a4"/>
          <w:rFonts w:ascii="Arial" w:hAnsi="Arial" w:cs="Arial"/>
          <w:u w:val="single"/>
        </w:rPr>
        <w:t>3. Другие пункты приема батареек в Ярославле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- ул. Фурманова, 6, «Комдив» (пн. - пт. - 9.00 - 19.00, сб. - 9.00 - 18.00);</w:t>
      </w:r>
    </w:p>
    <w:p w:rsidR="008227D0" w:rsidRPr="008227D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227D0" w:rsidRPr="008227D0">
        <w:rPr>
          <w:rFonts w:ascii="Arial" w:hAnsi="Arial" w:cs="Arial"/>
        </w:rPr>
        <w:t xml:space="preserve">ул. Свободы, 63 (универмаг, первый этаж налево), компания «Мио </w:t>
      </w:r>
      <w:proofErr w:type="spellStart"/>
      <w:r w:rsidR="008227D0" w:rsidRPr="008227D0">
        <w:rPr>
          <w:rFonts w:ascii="Arial" w:hAnsi="Arial" w:cs="Arial"/>
        </w:rPr>
        <w:t>Био</w:t>
      </w:r>
      <w:proofErr w:type="spellEnd"/>
      <w:r w:rsidR="008227D0" w:rsidRPr="008227D0">
        <w:rPr>
          <w:rFonts w:ascii="Arial" w:hAnsi="Arial" w:cs="Arial"/>
        </w:rPr>
        <w:t>», официальный дилер «Звенящие кедры» (пн. - пт. - 10.00 - 19.00, сб. - вс. - 10.00 - 18.00);</w:t>
      </w:r>
      <w:proofErr w:type="gramEnd"/>
    </w:p>
    <w:p w:rsid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 xml:space="preserve">- ул. Чайковского, 62/30, </w:t>
      </w:r>
      <w:proofErr w:type="spellStart"/>
      <w:r w:rsidRPr="008227D0">
        <w:rPr>
          <w:rFonts w:ascii="Arial" w:hAnsi="Arial" w:cs="Arial"/>
        </w:rPr>
        <w:t>веб-студия</w:t>
      </w:r>
      <w:proofErr w:type="spellEnd"/>
      <w:r w:rsidRPr="008227D0">
        <w:rPr>
          <w:rFonts w:ascii="Arial" w:hAnsi="Arial" w:cs="Arial"/>
        </w:rPr>
        <w:t xml:space="preserve"> V2u </w:t>
      </w:r>
      <w:proofErr w:type="spellStart"/>
      <w:r w:rsidRPr="008227D0">
        <w:rPr>
          <w:rFonts w:ascii="Arial" w:hAnsi="Arial" w:cs="Arial"/>
        </w:rPr>
        <w:t>agency</w:t>
      </w:r>
      <w:proofErr w:type="spellEnd"/>
      <w:r w:rsidRPr="008227D0">
        <w:rPr>
          <w:rFonts w:ascii="Arial" w:hAnsi="Arial" w:cs="Arial"/>
        </w:rPr>
        <w:t xml:space="preserve"> (пн. - пт. - 10.00 - 19.00).</w:t>
      </w:r>
    </w:p>
    <w:p w:rsidR="00DD3FB0" w:rsidRPr="008227D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227D0" w:rsidRPr="00DD3FB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DD3FB0">
        <w:rPr>
          <w:rStyle w:val="a4"/>
          <w:rFonts w:ascii="Arial" w:hAnsi="Arial" w:cs="Arial"/>
          <w:u w:val="single"/>
        </w:rPr>
        <w:t>4. Пункты приема батареек в управляющих компаниях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1) Кировский район и Ленинский район - на проспекте Ленина, 25 (у клуба «Гигант»)</w:t>
      </w:r>
    </w:p>
    <w:p w:rsidR="008227D0" w:rsidRPr="00DD3FB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8227D0" w:rsidRPr="00DD3FB0">
        <w:rPr>
          <w:rFonts w:ascii="Arial" w:hAnsi="Arial" w:cs="Arial"/>
          <w:b/>
          <w:i/>
        </w:rPr>
        <w:t>понедельник каждой второй недели месяца с 16.00 до 18.00;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2) Заволжский район - на проспекте Авиаторов, 149 (у гипермаркета «Космос»)</w:t>
      </w:r>
    </w:p>
    <w:p w:rsidR="008227D0" w:rsidRPr="00DD3FB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8227D0" w:rsidRPr="00DD3FB0">
        <w:rPr>
          <w:rFonts w:ascii="Arial" w:hAnsi="Arial" w:cs="Arial"/>
          <w:b/>
          <w:i/>
        </w:rPr>
        <w:t>вторник каждой второй недели месяца с 16.00 до18.00;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 xml:space="preserve">3) </w:t>
      </w:r>
      <w:proofErr w:type="spellStart"/>
      <w:r w:rsidRPr="008227D0">
        <w:rPr>
          <w:rFonts w:ascii="Arial" w:hAnsi="Arial" w:cs="Arial"/>
        </w:rPr>
        <w:t>Фрунзенский</w:t>
      </w:r>
      <w:proofErr w:type="spellEnd"/>
      <w:r w:rsidRPr="008227D0">
        <w:rPr>
          <w:rFonts w:ascii="Arial" w:hAnsi="Arial" w:cs="Arial"/>
        </w:rPr>
        <w:t xml:space="preserve"> район - на проспекте Фрунзе, 45 (у магазина «Роза ветров»)</w:t>
      </w:r>
    </w:p>
    <w:p w:rsidR="008227D0" w:rsidRPr="00DD3FB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8227D0" w:rsidRPr="00DD3FB0">
        <w:rPr>
          <w:rFonts w:ascii="Arial" w:hAnsi="Arial" w:cs="Arial"/>
          <w:b/>
          <w:i/>
        </w:rPr>
        <w:t>среда каждой второй недели месяца с 16.00 до 18.00;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>4) Дзержинский район - на Ленинградском проспекте, 49а (у гипермаркета «Космос»)</w:t>
      </w:r>
    </w:p>
    <w:p w:rsidR="008227D0" w:rsidRPr="00DD3FB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8227D0" w:rsidRPr="00DD3FB0">
        <w:rPr>
          <w:rFonts w:ascii="Arial" w:hAnsi="Arial" w:cs="Arial"/>
          <w:b/>
          <w:i/>
        </w:rPr>
        <w:t>четверг каждой второй недели месяца с 16.00 до 18.00;</w:t>
      </w:r>
    </w:p>
    <w:p w:rsidR="008227D0" w:rsidRPr="008227D0" w:rsidRDefault="008227D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227D0">
        <w:rPr>
          <w:rFonts w:ascii="Arial" w:hAnsi="Arial" w:cs="Arial"/>
        </w:rPr>
        <w:t xml:space="preserve">5) </w:t>
      </w:r>
      <w:proofErr w:type="spellStart"/>
      <w:r w:rsidRPr="008227D0">
        <w:rPr>
          <w:rFonts w:ascii="Arial" w:hAnsi="Arial" w:cs="Arial"/>
        </w:rPr>
        <w:t>Красноперекопский</w:t>
      </w:r>
      <w:proofErr w:type="spellEnd"/>
      <w:r w:rsidRPr="008227D0">
        <w:rPr>
          <w:rFonts w:ascii="Arial" w:hAnsi="Arial" w:cs="Arial"/>
        </w:rPr>
        <w:t xml:space="preserve"> район - на ул. 8 Марта, 1 (рынок на ул. 8 Марта)</w:t>
      </w:r>
    </w:p>
    <w:p w:rsidR="008227D0" w:rsidRPr="00DD3FB0" w:rsidRDefault="00DD3FB0" w:rsidP="008227D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8227D0" w:rsidRPr="00DD3FB0">
        <w:rPr>
          <w:rFonts w:ascii="Arial" w:hAnsi="Arial" w:cs="Arial"/>
          <w:b/>
          <w:i/>
        </w:rPr>
        <w:t>пятница каждой второй недели месяца с 16.00 до 18.00.</w:t>
      </w:r>
    </w:p>
    <w:p w:rsidR="008227D0" w:rsidRPr="00DD3FB0" w:rsidRDefault="008227D0" w:rsidP="008227D0">
      <w:pPr>
        <w:pStyle w:val="a3"/>
        <w:spacing w:after="0" w:afterAutospacing="0"/>
        <w:jc w:val="both"/>
        <w:rPr>
          <w:rFonts w:ascii="Arial" w:hAnsi="Arial" w:cs="Arial"/>
          <w:b/>
        </w:rPr>
      </w:pPr>
      <w:r w:rsidRPr="00DD3FB0">
        <w:rPr>
          <w:rFonts w:ascii="Arial" w:hAnsi="Arial" w:cs="Arial"/>
          <w:b/>
        </w:rPr>
        <w:t> В указанных пунктах принимают не</w:t>
      </w:r>
      <w:r w:rsidR="00DD3FB0">
        <w:rPr>
          <w:rFonts w:ascii="Arial" w:hAnsi="Arial" w:cs="Arial"/>
          <w:b/>
        </w:rPr>
        <w:t xml:space="preserve"> только </w:t>
      </w:r>
      <w:r w:rsidRPr="00DD3FB0">
        <w:rPr>
          <w:rFonts w:ascii="Arial" w:hAnsi="Arial" w:cs="Arial"/>
          <w:b/>
        </w:rPr>
        <w:t xml:space="preserve"> батарейки, но и ртутьсодержащие отходы - термометры, энергосберегающие лампы.</w:t>
      </w:r>
    </w:p>
    <w:p w:rsidR="00745647" w:rsidRPr="00DD3FB0" w:rsidRDefault="00DD3FB0" w:rsidP="008227D0">
      <w:pPr>
        <w:spacing w:after="0" w:line="240" w:lineRule="auto"/>
        <w:jc w:val="both"/>
        <w:rPr>
          <w:rFonts w:ascii="Arial" w:hAnsi="Arial" w:cs="Arial"/>
          <w:b/>
        </w:rPr>
      </w:pPr>
    </w:p>
    <w:sectPr w:rsidR="00745647" w:rsidRPr="00DD3FB0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D15"/>
    <w:multiLevelType w:val="hybridMultilevel"/>
    <w:tmpl w:val="314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D0"/>
    <w:rsid w:val="000201A5"/>
    <w:rsid w:val="00177AF6"/>
    <w:rsid w:val="002B70CD"/>
    <w:rsid w:val="007F359A"/>
    <w:rsid w:val="008227D0"/>
    <w:rsid w:val="00A21045"/>
    <w:rsid w:val="00BE34EC"/>
    <w:rsid w:val="00DD3FB0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D0"/>
    <w:rPr>
      <w:b/>
      <w:bCs/>
    </w:rPr>
  </w:style>
  <w:style w:type="character" w:styleId="a5">
    <w:name w:val="Hyperlink"/>
    <w:basedOn w:val="a0"/>
    <w:uiPriority w:val="99"/>
    <w:semiHidden/>
    <w:unhideWhenUsed/>
    <w:rsid w:val="008227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12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2014-06-06T05:20:00Z</dcterms:created>
  <dcterms:modified xsi:type="dcterms:W3CDTF">2014-06-06T05:35:00Z</dcterms:modified>
</cp:coreProperties>
</file>