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9DC" w:rsidRPr="002639DC" w:rsidRDefault="00B766EA" w:rsidP="002639DC">
      <w:pPr>
        <w:pStyle w:val="p1"/>
        <w:spacing w:before="0" w:beforeAutospacing="0" w:after="0" w:afterAutospacing="0" w:line="360" w:lineRule="auto"/>
        <w:jc w:val="both"/>
        <w:rPr>
          <w:rStyle w:val="t16"/>
          <w:rFonts w:ascii="Verdana" w:hAnsi="Verdana"/>
          <w:b/>
          <w:bCs/>
          <w:color w:val="FF0000"/>
          <w:sz w:val="26"/>
          <w:szCs w:val="26"/>
        </w:rPr>
      </w:pPr>
      <w:r w:rsidRPr="002639DC">
        <w:rPr>
          <w:rStyle w:val="t16"/>
          <w:rFonts w:ascii="Verdana" w:hAnsi="Verdana"/>
          <w:b/>
          <w:bCs/>
          <w:color w:val="FF0000"/>
          <w:sz w:val="26"/>
          <w:szCs w:val="26"/>
        </w:rPr>
        <w:t>Скарлатина у детей,</w:t>
      </w:r>
    </w:p>
    <w:p w:rsidR="00B766EA" w:rsidRDefault="00B766EA" w:rsidP="002639DC">
      <w:pPr>
        <w:pStyle w:val="p1"/>
        <w:spacing w:before="0" w:beforeAutospacing="0" w:after="0" w:afterAutospacing="0" w:line="360" w:lineRule="auto"/>
        <w:jc w:val="both"/>
        <w:rPr>
          <w:rStyle w:val="t16"/>
          <w:rFonts w:ascii="Verdana" w:hAnsi="Verdana"/>
          <w:b/>
          <w:bCs/>
          <w:color w:val="FF0000"/>
          <w:sz w:val="26"/>
          <w:szCs w:val="26"/>
        </w:rPr>
      </w:pPr>
      <w:r w:rsidRPr="002639DC">
        <w:rPr>
          <w:rStyle w:val="t16"/>
          <w:rFonts w:ascii="Verdana" w:hAnsi="Verdana"/>
          <w:b/>
          <w:bCs/>
          <w:color w:val="FF0000"/>
          <w:sz w:val="26"/>
          <w:szCs w:val="26"/>
        </w:rPr>
        <w:t xml:space="preserve"> организац</w:t>
      </w:r>
      <w:r w:rsidR="002639DC">
        <w:rPr>
          <w:rStyle w:val="t16"/>
          <w:rFonts w:ascii="Verdana" w:hAnsi="Verdana"/>
          <w:b/>
          <w:bCs/>
          <w:color w:val="FF0000"/>
          <w:sz w:val="26"/>
          <w:szCs w:val="26"/>
        </w:rPr>
        <w:t>ия профилактических мероприятий</w:t>
      </w:r>
    </w:p>
    <w:p w:rsidR="002639DC" w:rsidRPr="002639DC" w:rsidRDefault="002639DC" w:rsidP="002639DC">
      <w:pPr>
        <w:pStyle w:val="p1"/>
        <w:spacing w:before="0" w:beforeAutospacing="0" w:after="0" w:afterAutospacing="0" w:line="360" w:lineRule="auto"/>
        <w:jc w:val="both"/>
        <w:rPr>
          <w:color w:val="FF0000"/>
          <w:sz w:val="2"/>
          <w:szCs w:val="2"/>
        </w:rPr>
      </w:pPr>
    </w:p>
    <w:p w:rsidR="00B766EA" w:rsidRDefault="00B766EA" w:rsidP="002639DC">
      <w:pPr>
        <w:pStyle w:val="p1"/>
        <w:spacing w:before="0" w:beforeAutospacing="0" w:after="0" w:afterAutospacing="0" w:line="360" w:lineRule="auto"/>
        <w:jc w:val="both"/>
        <w:rPr>
          <w:color w:val="000000"/>
          <w:sz w:val="2"/>
          <w:szCs w:val="2"/>
        </w:rPr>
      </w:pPr>
    </w:p>
    <w:p w:rsidR="00B766EA" w:rsidRDefault="00B766EA" w:rsidP="002639DC">
      <w:pPr>
        <w:pStyle w:val="a3"/>
        <w:spacing w:before="0" w:beforeAutospacing="0" w:after="0" w:afterAutospacing="0" w:line="360" w:lineRule="auto"/>
        <w:jc w:val="both"/>
        <w:rPr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7"/>
          <w:szCs w:val="27"/>
        </w:rPr>
        <w:t>Скарлатина — это контактная и очень заразная инфекция, которая может передаваться воздушно-капельным путем. Болезнь скарлатина в основном возникает в холодное время года, пик заболеваемости приходится на октябрь — ноябрь и февраль-апрель. В это время года организм ребенка наиболее восприимчив к различного рода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4" w:history="1">
        <w:r>
          <w:rPr>
            <w:rStyle w:val="a4"/>
            <w:rFonts w:ascii="Arial" w:hAnsi="Arial" w:cs="Arial"/>
          </w:rPr>
          <w:t>инфекционным</w:t>
        </w:r>
      </w:hyperlink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агентам и наблюдается большая скученность детей в детских дошкольных и школьных учреждениях. Это провоцирует повышение риска заражения.</w:t>
      </w:r>
    </w:p>
    <w:p w:rsidR="00B766EA" w:rsidRDefault="00B766EA" w:rsidP="002639DC">
      <w:pPr>
        <w:pStyle w:val="a3"/>
        <w:spacing w:before="0" w:beforeAutospacing="0" w:after="0" w:afterAutospacing="0" w:line="360" w:lineRule="auto"/>
        <w:jc w:val="both"/>
        <w:rPr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7"/>
          <w:szCs w:val="27"/>
        </w:rPr>
        <w:t>Возбудитель скарлатины относится к группе гемолитических стрептококков. Известно более 50 штаммов данного возбудителя. Эта микробная группа способна вызывать острые гнойные процессы верхних дыхательных путей, лимфатической системы, придаточных пазух носа и среднего уха. Поэтому часто возникают осложнения в виде отита среднего уха, заглоточного абсцесса, фронтита и синусита. Длительное время сохраняется региональный лимфаденит (воспаляются подчелюстные и шейные группы лимфатических узлов).</w:t>
      </w:r>
    </w:p>
    <w:p w:rsidR="00B766EA" w:rsidRDefault="00B766EA" w:rsidP="002639DC">
      <w:pPr>
        <w:pStyle w:val="a3"/>
        <w:spacing w:before="0" w:beforeAutospacing="0" w:after="0" w:afterAutospacing="0" w:line="360" w:lineRule="auto"/>
        <w:jc w:val="both"/>
        <w:rPr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7"/>
          <w:szCs w:val="27"/>
        </w:rPr>
        <w:t>Возбудитель скарлатины отлично адаптируется к неблагоприятным условиям внешней среды. Он длительное время может сохраняться в замороженном состоянии, при нагревании долго не теряет адаптационных свойств, может сохранять свою вирулентность в высушенном виде. Дезинфицирующие вещества, кипячение и ультрафиолетовые лучи для него губительны.</w:t>
      </w:r>
    </w:p>
    <w:p w:rsidR="00B766EA" w:rsidRDefault="00B766EA" w:rsidP="002639DC">
      <w:pPr>
        <w:pStyle w:val="a3"/>
        <w:spacing w:before="0" w:beforeAutospacing="0" w:after="0" w:afterAutospacing="0" w:line="360" w:lineRule="auto"/>
        <w:jc w:val="both"/>
        <w:rPr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Передается скарлатина от больного к здоровому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человеку  воздушно</w:t>
      </w:r>
      <w:proofErr w:type="gramEnd"/>
      <w:r>
        <w:rPr>
          <w:rFonts w:ascii="Arial" w:hAnsi="Arial" w:cs="Arial"/>
          <w:color w:val="000000"/>
          <w:sz w:val="27"/>
          <w:szCs w:val="27"/>
        </w:rPr>
        <w:t>-капельным и контактным ( через игрушки, посуду, полотенца и др.) путями. Возбудитель выделяется в окружающую среду с мокротой, слизью. Заразность достигает максимума в первые же часы после появления типичных симптомов. Контактный бытовой путь возможен при несоблюдении правил личной гигиены и несвоевременной  изоляции больного ребенка.</w:t>
      </w:r>
    </w:p>
    <w:p w:rsidR="00B766EA" w:rsidRDefault="00B766EA" w:rsidP="002639DC">
      <w:pPr>
        <w:pStyle w:val="a3"/>
        <w:spacing w:before="0" w:beforeAutospacing="0" w:after="0" w:afterAutospacing="0" w:line="360" w:lineRule="auto"/>
        <w:jc w:val="both"/>
        <w:rPr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Наиболее подвержены заражению дети в возрасте от 2-х до 10-ти лет. В первые 12 месяцев жизни присутствует врожденный иммунитет к этому возбудителю, поэтому случаи заражения крайне редкие.</w:t>
      </w:r>
    </w:p>
    <w:p w:rsidR="00B766EA" w:rsidRDefault="00B766EA" w:rsidP="002639DC">
      <w:pPr>
        <w:pStyle w:val="a3"/>
        <w:spacing w:before="0" w:beforeAutospacing="0" w:after="0" w:afterAutospacing="0" w:line="360" w:lineRule="auto"/>
        <w:jc w:val="both"/>
        <w:rPr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7"/>
          <w:szCs w:val="27"/>
        </w:rPr>
        <w:t>Инкубационный период скарлатины составляет от 12 часов до 7 дней. В этот период происходит распространение стрептококка по лимфатической и кровеносной системе, активное размножение и начало продукции специфических токсинов.</w:t>
      </w:r>
    </w:p>
    <w:p w:rsidR="00B766EA" w:rsidRDefault="00B766EA" w:rsidP="002639DC">
      <w:pPr>
        <w:pStyle w:val="a3"/>
        <w:spacing w:before="0" w:beforeAutospacing="0" w:after="0" w:afterAutospacing="0" w:line="360" w:lineRule="auto"/>
        <w:jc w:val="both"/>
        <w:rPr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7"/>
          <w:szCs w:val="27"/>
        </w:rPr>
        <w:t>Основные причины скарлатины кроются в отсутствии специфического иммунитета и ослаблении организма за счет часто и длительно протекающих простудных заболеваний. Также играет роль соблюдение правил личной гигиены и профилактика распространения инфекции в детских дошкольных коллективах.</w:t>
      </w:r>
    </w:p>
    <w:p w:rsidR="00B766EA" w:rsidRDefault="00B766EA" w:rsidP="002639DC">
      <w:pPr>
        <w:pStyle w:val="a3"/>
        <w:spacing w:before="0" w:beforeAutospacing="0" w:after="0" w:afterAutospacing="0" w:line="360" w:lineRule="auto"/>
        <w:jc w:val="both"/>
        <w:rPr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7"/>
          <w:szCs w:val="27"/>
        </w:rPr>
        <w:t>Первые признаки и симптомы скарлатины</w:t>
      </w:r>
    </w:p>
    <w:p w:rsidR="00B766EA" w:rsidRDefault="00B766EA" w:rsidP="002639DC">
      <w:pPr>
        <w:pStyle w:val="a3"/>
        <w:spacing w:before="0" w:beforeAutospacing="0" w:after="0" w:afterAutospacing="0" w:line="360" w:lineRule="auto"/>
        <w:jc w:val="both"/>
        <w:rPr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7"/>
          <w:szCs w:val="27"/>
        </w:rPr>
        <w:t>Скарлатина у детей может возникать внезапно, на фоне видимого общего благополучия. Симптомы скарлатины развиваются постепенно, начиная с воспалительных реакций в месте входных ворот инфекции. Симптомы скарлатины у детей до момента высыпания на коже могут напоминать клиническую картину ангины или тонзиллита.</w:t>
      </w:r>
    </w:p>
    <w:p w:rsidR="00B766EA" w:rsidRDefault="00B766EA" w:rsidP="002639DC">
      <w:pPr>
        <w:pStyle w:val="a3"/>
        <w:spacing w:before="0" w:beforeAutospacing="0" w:after="0" w:afterAutospacing="0" w:line="360" w:lineRule="auto"/>
        <w:jc w:val="both"/>
        <w:rPr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7"/>
          <w:szCs w:val="27"/>
        </w:rPr>
        <w:t>Особого внимания заслуживает специфическая сыпь, которая появляется тотально по всему тела в первые 48 часов от момента заболевания.</w:t>
      </w:r>
    </w:p>
    <w:p w:rsidR="00B766EA" w:rsidRDefault="00B766EA" w:rsidP="002639DC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Среди возможных осложнений скарлатины у детей чаще всего отмечается ревматизм и развитие пороков сердечных клапанов. Но в последнее время в связи с использованием современных групп антибиотиков осложнения развиваются очень редко и только в случаях отсутствия адекватной и своевременной терапии.</w:t>
      </w:r>
    </w:p>
    <w:p w:rsidR="002639DC" w:rsidRDefault="002639DC" w:rsidP="002639DC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7"/>
          <w:szCs w:val="27"/>
        </w:rPr>
      </w:pPr>
    </w:p>
    <w:p w:rsidR="002639DC" w:rsidRDefault="002639DC" w:rsidP="002639DC">
      <w:pPr>
        <w:pStyle w:val="a3"/>
        <w:spacing w:before="0" w:beforeAutospacing="0" w:after="0" w:afterAutospacing="0" w:line="360" w:lineRule="auto"/>
        <w:jc w:val="both"/>
        <w:rPr>
          <w:color w:val="000000"/>
          <w:sz w:val="2"/>
          <w:szCs w:val="2"/>
        </w:rPr>
      </w:pPr>
    </w:p>
    <w:p w:rsidR="00B766EA" w:rsidRDefault="00B766EA" w:rsidP="002639DC">
      <w:pPr>
        <w:pStyle w:val="a3"/>
        <w:spacing w:before="0" w:beforeAutospacing="0" w:after="0" w:afterAutospacing="0" w:line="360" w:lineRule="auto"/>
        <w:jc w:val="both"/>
        <w:rPr>
          <w:color w:val="000000"/>
          <w:sz w:val="2"/>
          <w:szCs w:val="2"/>
        </w:rPr>
      </w:pPr>
      <w:r w:rsidRPr="002639DC">
        <w:rPr>
          <w:rFonts w:ascii="Arial" w:hAnsi="Arial" w:cs="Arial"/>
          <w:b/>
          <w:bCs/>
          <w:color w:val="FF0000"/>
          <w:sz w:val="27"/>
          <w:szCs w:val="27"/>
        </w:rPr>
        <w:t>Профилактика</w:t>
      </w:r>
      <w:r w:rsidRPr="002639DC">
        <w:rPr>
          <w:rStyle w:val="apple-converted-space"/>
          <w:rFonts w:ascii="Arial" w:hAnsi="Arial" w:cs="Arial"/>
          <w:color w:val="FF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и лечение скарлатины у детей шагают «рука об руку», поскольку только с помощью превентивных мер можно предупредить распространение инфекции в детском коллективе и локализовать очаг. В 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 xml:space="preserve">связи с этим с первых дней заболевания проводится экстренная </w:t>
      </w:r>
      <w:r>
        <w:rPr>
          <w:rFonts w:ascii="Arial" w:hAnsi="Arial" w:cs="Arial"/>
          <w:color w:val="000000"/>
          <w:sz w:val="27"/>
          <w:szCs w:val="27"/>
        </w:rPr>
        <w:lastRenderedPageBreak/>
        <w:t>изоляция больного ребенка. В детском дошкольном учреждении включается режим «карантина», во время которого здоровью детей, контактировавших с больным, уделяется максимум внимания. При появлении первых же признаков вновь заболевших изолируют.</w:t>
      </w:r>
    </w:p>
    <w:p w:rsidR="00B766EA" w:rsidRDefault="00B766EA" w:rsidP="002639DC">
      <w:pPr>
        <w:pStyle w:val="a3"/>
        <w:spacing w:before="0" w:beforeAutospacing="0" w:after="0" w:afterAutospacing="0" w:line="360" w:lineRule="auto"/>
        <w:jc w:val="both"/>
        <w:rPr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7"/>
          <w:szCs w:val="27"/>
        </w:rPr>
        <w:t>В домашних условиях необходимо выделение ребенку со скарлатиной отдельного помещения с системой активного проветривания. Желательно проводить утром и вечером влажную уборку с применением дезинфицирующих средств. Также желательно обеспечить кварцевание комнаты 3 раза в сутки. Выделяется индивидуальная посуда и средства гигиены, которые после использования лучше кипятить.</w:t>
      </w:r>
    </w:p>
    <w:p w:rsidR="00B766EA" w:rsidRDefault="00B766EA" w:rsidP="002639DC">
      <w:pPr>
        <w:pStyle w:val="a3"/>
        <w:spacing w:before="0" w:beforeAutospacing="0" w:after="0" w:afterAutospacing="0" w:line="360" w:lineRule="auto"/>
        <w:jc w:val="both"/>
        <w:rPr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7"/>
          <w:szCs w:val="27"/>
        </w:rPr>
        <w:t>Специфическая профилактика скарлатины у детей с помощью вакцинации не предусмотрена.</w:t>
      </w:r>
    </w:p>
    <w:p w:rsidR="00B766EA" w:rsidRDefault="00B766EA" w:rsidP="002639DC">
      <w:pPr>
        <w:pStyle w:val="a3"/>
        <w:spacing w:before="0" w:beforeAutospacing="0" w:after="0" w:afterAutospacing="0" w:line="360" w:lineRule="auto"/>
        <w:jc w:val="both"/>
        <w:rPr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7"/>
          <w:szCs w:val="27"/>
        </w:rPr>
        <w:t>Основной упор в профилактике скарлатины у детей делается на соблюдении правил санитарного и эпидемиологического режима в условиях детских дошкольных учреждениях.</w:t>
      </w:r>
    </w:p>
    <w:p w:rsidR="00B766EA" w:rsidRDefault="00B766EA" w:rsidP="002639DC">
      <w:pPr>
        <w:pStyle w:val="a3"/>
        <w:spacing w:before="0" w:beforeAutospacing="0" w:after="0" w:afterAutospacing="0" w:line="360" w:lineRule="auto"/>
        <w:jc w:val="both"/>
        <w:rPr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7"/>
          <w:szCs w:val="27"/>
        </w:rPr>
        <w:t>Соблюдение правил личной гигиены — это базовая основа для активной профилактики данной инфекции. Также важно уделять максимум внимания укреплению защитных сил организма.  Проводится закаливание, употребление витаминных комплексов.</w:t>
      </w:r>
    </w:p>
    <w:p w:rsidR="00605923" w:rsidRDefault="002639DC" w:rsidP="002639DC">
      <w:pPr>
        <w:spacing w:line="360" w:lineRule="auto"/>
        <w:jc w:val="both"/>
      </w:pPr>
    </w:p>
    <w:p w:rsidR="00B766EA" w:rsidRDefault="00B766EA" w:rsidP="002639DC">
      <w:pPr>
        <w:spacing w:line="360" w:lineRule="auto"/>
        <w:jc w:val="both"/>
      </w:pPr>
    </w:p>
    <w:p w:rsidR="00B766EA" w:rsidRPr="002639DC" w:rsidRDefault="00B766EA" w:rsidP="002639D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FF0000"/>
          <w:sz w:val="26"/>
          <w:lang w:eastAsia="ru-RU"/>
        </w:rPr>
      </w:pPr>
      <w:r w:rsidRPr="002639DC">
        <w:rPr>
          <w:rFonts w:ascii="Verdana" w:eastAsia="Times New Roman" w:hAnsi="Verdana" w:cs="Times New Roman"/>
          <w:b/>
          <w:bCs/>
          <w:color w:val="FF0000"/>
          <w:sz w:val="26"/>
          <w:lang w:eastAsia="ru-RU"/>
        </w:rPr>
        <w:t>Коклюш, организация профилактических мероприятий</w:t>
      </w:r>
    </w:p>
    <w:p w:rsidR="002639DC" w:rsidRDefault="002639DC" w:rsidP="002639DC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26"/>
          <w:lang w:eastAsia="ru-RU"/>
        </w:rPr>
      </w:pPr>
    </w:p>
    <w:p w:rsidR="002639DC" w:rsidRPr="00B766EA" w:rsidRDefault="002639DC" w:rsidP="00263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766EA" w:rsidRPr="00B766EA" w:rsidRDefault="00B766EA" w:rsidP="00263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766EA" w:rsidRPr="00B766EA" w:rsidRDefault="00B766EA" w:rsidP="00263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B766E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Коклюш представляет собой острую инфекционную патологию, вызванную</w:t>
      </w:r>
      <w:r w:rsidRPr="00B766E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B766E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специфической бактерией</w:t>
      </w:r>
      <w:r w:rsidRPr="00B766E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B766E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 характеризующуюся приступами выраженного сухого кашля. Случаи этой инфекции регистрируются повсеместно, чаще ее развитию подвержены дети.</w:t>
      </w:r>
    </w:p>
    <w:p w:rsidR="00B766EA" w:rsidRPr="00B766EA" w:rsidRDefault="00B766EA" w:rsidP="00263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B766E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 развитию коклюша приводит бактерия – Bordetella pertussis, которая имеет палочковидную форму, небольшие размеры. Эта бактерия не образует споры и капсулу, поэтому является неустойчивой во внешней </w:t>
      </w:r>
      <w:r w:rsidRPr="00B766E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среде и погибает в ней в течение нескольких часов.     Коклюш относится к антропонозным инфекциям. Основным резервуаром возбудителя в природе и источником инфекции является организм человека. В эпидемиологическом отношении, более опасными являются люди с атипической формой течения инфекции, при которой нет специфической симптоматики, человек не изолируется и продолжает активно выделять возбудителя в окружающую среду. Бактерия коклюша является высококонтагиозным возбудителем, что означает ее способность к быстрому распространению и заражению большого количество людей. Эта эпидемиологическая особенность часто может являться причиной групповых заболеваний в детских организованных коллективах (садик, школа). Индекс контагиозности бордетеллы достигает 75-100% — то есть при наличии источника инфекции, контактный человек (при условии отсутствия иммунитета) заболевает в 100% случаев. Заболеваемость коклюшем отмечается в основном в детском возрасте, в осенне-зимний сезон, </w:t>
      </w:r>
      <w:proofErr w:type="gramStart"/>
      <w:r w:rsidRPr="00B766E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наблюдаются </w:t>
      </w:r>
      <w:r w:rsidRPr="00B766E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B766E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периодичные</w:t>
      </w:r>
      <w:proofErr w:type="gramEnd"/>
      <w:r w:rsidRPr="00B766E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повышения уровня заболеваемости ( через 2-4 года).</w:t>
      </w:r>
      <w:r w:rsidRPr="00B766E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B766E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Очередной периодичный подъем </w:t>
      </w:r>
      <w:r w:rsidRPr="00B766E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B766E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имеет место в Ярославской области в текущем году. Путь передачи инфекции воздушно-капельный – бактерия выделяется от больного человека или бактерионосителя (зараженный человек, без клинических проявлений коклюша) в окружающую среду во время кашля с мельчайшими капельками мокроты, которые определенное время (до нескольких часов) находятся в воздухе во взвешенном состоянии. При вдыхании такого воздуха, бордетеллы попадают в дыхательные пути здорового</w:t>
      </w:r>
    </w:p>
    <w:p w:rsidR="00B766EA" w:rsidRPr="00B766EA" w:rsidRDefault="00B766EA" w:rsidP="002639DC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766E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Инкубационный период-это период времени от момента заражения человека коклюшем, до появления первых симптомов заболевания. Его длительность при этом составляет от 3 до 14 дней (в среднем около недели). В инкубационном периоде практически нет никакой симптоматики заболевания, человек чувствует себя нормально и не предъявляет никаких жалоб.</w:t>
      </w:r>
    </w:p>
    <w:p w:rsidR="002639DC" w:rsidRDefault="002639DC" w:rsidP="002639DC">
      <w:pPr>
        <w:spacing w:before="100" w:beforeAutospacing="1" w:after="100" w:afterAutospacing="1" w:line="360" w:lineRule="auto"/>
        <w:jc w:val="both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766EA" w:rsidRPr="002639DC" w:rsidRDefault="00B766EA" w:rsidP="002639DC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2639DC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Профилактика</w:t>
      </w:r>
    </w:p>
    <w:p w:rsidR="00B766EA" w:rsidRPr="00B766EA" w:rsidRDefault="00B766EA" w:rsidP="00263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B766E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Попадание в организм антигенов бактерий коклюша вызывает формирование стойкого иммунитета (последующая невосприимчивость к повторному заражению). Поэтому для профилактики заболевания практически во всех странах, в том числе в России введена обязательная вакцинация от коклюша Прививка от коклюша выполняется несколько раз в жизни, дает высокий результат в отношении невосприимчивости к инфекции. Даже в случае развития инфекционного процесса, у привитых людей заболевание протекает в легкой форме без развития приступов кашля.</w:t>
      </w:r>
    </w:p>
    <w:p w:rsidR="00B766EA" w:rsidRPr="00B766EA" w:rsidRDefault="00B766EA" w:rsidP="00263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B766E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очагах коклюша    проводится активное выявление  кашляющих, направление их в лечебные организации для уточнения диагноза, лечения. Проводится медицинское наблюдение за контактными. Вводится усиленный режим дезинфекции и проветривания, используются  бактерицидные лампы</w:t>
      </w:r>
    </w:p>
    <w:p w:rsidR="00B766EA" w:rsidRDefault="00B766EA" w:rsidP="002639DC">
      <w:pPr>
        <w:spacing w:line="360" w:lineRule="auto"/>
        <w:jc w:val="both"/>
      </w:pPr>
    </w:p>
    <w:sectPr w:rsidR="00B766EA" w:rsidSect="009C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6EA"/>
    <w:rsid w:val="002639DC"/>
    <w:rsid w:val="00565646"/>
    <w:rsid w:val="005B00CA"/>
    <w:rsid w:val="005D5043"/>
    <w:rsid w:val="0065465E"/>
    <w:rsid w:val="0076568B"/>
    <w:rsid w:val="00814967"/>
    <w:rsid w:val="008E0172"/>
    <w:rsid w:val="00971A6E"/>
    <w:rsid w:val="009B1888"/>
    <w:rsid w:val="009C77DE"/>
    <w:rsid w:val="00B766EA"/>
    <w:rsid w:val="00CA5DE2"/>
    <w:rsid w:val="00D46886"/>
    <w:rsid w:val="00E6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3937E-23B2-4BB8-90FE-616E02F7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7DE"/>
  </w:style>
  <w:style w:type="paragraph" w:styleId="2">
    <w:name w:val="heading 2"/>
    <w:basedOn w:val="a"/>
    <w:link w:val="20"/>
    <w:uiPriority w:val="9"/>
    <w:qFormat/>
    <w:rsid w:val="00B766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766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7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">
    <w:name w:val="t16"/>
    <w:basedOn w:val="a0"/>
    <w:rsid w:val="00B766EA"/>
  </w:style>
  <w:style w:type="character" w:customStyle="1" w:styleId="t18">
    <w:name w:val="t18"/>
    <w:basedOn w:val="a0"/>
    <w:rsid w:val="00B766EA"/>
  </w:style>
  <w:style w:type="paragraph" w:styleId="a3">
    <w:name w:val="Normal (Web)"/>
    <w:basedOn w:val="a"/>
    <w:uiPriority w:val="99"/>
    <w:semiHidden/>
    <w:unhideWhenUsed/>
    <w:rsid w:val="00B7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66EA"/>
  </w:style>
  <w:style w:type="character" w:styleId="a4">
    <w:name w:val="Hyperlink"/>
    <w:basedOn w:val="a0"/>
    <w:uiPriority w:val="99"/>
    <w:semiHidden/>
    <w:unhideWhenUsed/>
    <w:rsid w:val="00B766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766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66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normal">
    <w:name w:val="consnormal"/>
    <w:basedOn w:val="a"/>
    <w:rsid w:val="00B7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0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d-pomosh.com/?cat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1165</Words>
  <Characters>6642</Characters>
  <Application>Microsoft Office Word</Application>
  <DocSecurity>0</DocSecurity>
  <Lines>55</Lines>
  <Paragraphs>15</Paragraphs>
  <ScaleCrop>false</ScaleCrop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Медкабинет</dc:creator>
  <cp:keywords/>
  <dc:description/>
  <cp:lastModifiedBy>Давыдова</cp:lastModifiedBy>
  <cp:revision>4</cp:revision>
  <dcterms:created xsi:type="dcterms:W3CDTF">2015-12-22T09:24:00Z</dcterms:created>
  <dcterms:modified xsi:type="dcterms:W3CDTF">2015-12-24T09:03:00Z</dcterms:modified>
</cp:coreProperties>
</file>