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E" w:rsidRPr="00BA22AE" w:rsidRDefault="00BA22AE" w:rsidP="00BA22AE">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r w:rsidRPr="00BA22AE">
        <w:rPr>
          <w:rFonts w:ascii="Times New Roman" w:eastAsia="Times New Roman" w:hAnsi="Times New Roman" w:cs="Times New Roman"/>
          <w:b/>
          <w:bCs/>
          <w:color w:val="371D10"/>
          <w:kern w:val="36"/>
          <w:sz w:val="28"/>
          <w:szCs w:val="28"/>
          <w:lang w:eastAsia="ru-RU"/>
        </w:rPr>
        <w:t>Консультация для родителей</w:t>
      </w:r>
    </w:p>
    <w:p w:rsidR="00BA22AE" w:rsidRDefault="00BA22AE" w:rsidP="00BA22AE">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r w:rsidRPr="00BA22AE">
        <w:rPr>
          <w:rFonts w:ascii="Times New Roman" w:eastAsia="Times New Roman" w:hAnsi="Times New Roman" w:cs="Times New Roman"/>
          <w:b/>
          <w:bCs/>
          <w:color w:val="371D10"/>
          <w:kern w:val="36"/>
          <w:sz w:val="28"/>
          <w:szCs w:val="28"/>
          <w:lang w:eastAsia="ru-RU"/>
        </w:rPr>
        <w:t>Иг</w:t>
      </w:r>
      <w:r w:rsidRPr="00BA22AE">
        <w:rPr>
          <w:rFonts w:ascii="Times New Roman" w:eastAsia="Times New Roman" w:hAnsi="Times New Roman" w:cs="Times New Roman"/>
          <w:b/>
          <w:bCs/>
          <w:color w:val="371D10"/>
          <w:kern w:val="36"/>
          <w:sz w:val="28"/>
          <w:szCs w:val="28"/>
          <w:lang w:eastAsia="ru-RU"/>
        </w:rPr>
        <w:t xml:space="preserve">ры на развитие речи у детей 3 </w:t>
      </w:r>
      <w:r w:rsidRPr="00BA22AE">
        <w:rPr>
          <w:rFonts w:ascii="Times New Roman" w:eastAsia="Times New Roman" w:hAnsi="Times New Roman" w:cs="Times New Roman"/>
          <w:b/>
          <w:bCs/>
          <w:color w:val="371D10"/>
          <w:kern w:val="36"/>
          <w:sz w:val="28"/>
          <w:szCs w:val="28"/>
          <w:lang w:eastAsia="ru-RU"/>
        </w:rPr>
        <w:t>лет дома</w:t>
      </w:r>
    </w:p>
    <w:p w:rsidR="008A5DC4" w:rsidRPr="00BA22AE" w:rsidRDefault="008A5DC4" w:rsidP="00BA22AE">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bookmarkStart w:id="0" w:name="_GoBack"/>
      <w:bookmarkEnd w:id="0"/>
    </w:p>
    <w:p w:rsidR="00BA22AE" w:rsidRPr="00BA22AE" w:rsidRDefault="00BA22AE" w:rsidP="00BA22AE">
      <w:pPr>
        <w:shd w:val="clear" w:color="auto" w:fill="FFFFFF"/>
        <w:spacing w:after="0" w:line="360" w:lineRule="atLeast"/>
        <w:jc w:val="right"/>
        <w:outlineLvl w:val="0"/>
        <w:rPr>
          <w:rFonts w:ascii="Times New Roman" w:eastAsia="Times New Roman" w:hAnsi="Times New Roman" w:cs="Times New Roman"/>
          <w:b/>
          <w:bCs/>
          <w:color w:val="371D10"/>
          <w:kern w:val="36"/>
          <w:sz w:val="28"/>
          <w:szCs w:val="28"/>
          <w:lang w:eastAsia="ru-RU"/>
        </w:rPr>
      </w:pPr>
      <w:r w:rsidRPr="00BA22AE">
        <w:rPr>
          <w:rFonts w:ascii="Times New Roman" w:eastAsia="Times New Roman" w:hAnsi="Times New Roman" w:cs="Times New Roman"/>
          <w:b/>
          <w:bCs/>
          <w:color w:val="371D10"/>
          <w:kern w:val="36"/>
          <w:sz w:val="28"/>
          <w:szCs w:val="28"/>
          <w:lang w:eastAsia="ru-RU"/>
        </w:rPr>
        <w:t xml:space="preserve">подготовила: А.А. </w:t>
      </w:r>
      <w:proofErr w:type="spellStart"/>
      <w:r w:rsidRPr="00BA22AE">
        <w:rPr>
          <w:rFonts w:ascii="Times New Roman" w:eastAsia="Times New Roman" w:hAnsi="Times New Roman" w:cs="Times New Roman"/>
          <w:b/>
          <w:bCs/>
          <w:color w:val="371D10"/>
          <w:kern w:val="36"/>
          <w:sz w:val="28"/>
          <w:szCs w:val="28"/>
          <w:lang w:eastAsia="ru-RU"/>
        </w:rPr>
        <w:t>Морнова</w:t>
      </w:r>
      <w:proofErr w:type="spellEnd"/>
    </w:p>
    <w:p w:rsidR="00BA22AE" w:rsidRPr="00BA22AE" w:rsidRDefault="00BA22AE" w:rsidP="00BA22AE">
      <w:pPr>
        <w:shd w:val="clear" w:color="auto" w:fill="FFFFFF"/>
        <w:spacing w:after="0" w:line="360" w:lineRule="atLeast"/>
        <w:jc w:val="right"/>
        <w:outlineLvl w:val="0"/>
        <w:rPr>
          <w:rFonts w:ascii="Times New Roman" w:eastAsia="Times New Roman" w:hAnsi="Times New Roman" w:cs="Times New Roman"/>
          <w:b/>
          <w:bCs/>
          <w:color w:val="371D10"/>
          <w:kern w:val="36"/>
          <w:sz w:val="28"/>
          <w:szCs w:val="28"/>
          <w:lang w:eastAsia="ru-RU"/>
        </w:rPr>
      </w:pPr>
      <w:r w:rsidRPr="00BA22AE">
        <w:rPr>
          <w:rFonts w:ascii="Times New Roman" w:eastAsia="Times New Roman" w:hAnsi="Times New Roman" w:cs="Times New Roman"/>
          <w:b/>
          <w:bCs/>
          <w:color w:val="371D10"/>
          <w:kern w:val="36"/>
          <w:sz w:val="28"/>
          <w:szCs w:val="28"/>
          <w:lang w:eastAsia="ru-RU"/>
        </w:rPr>
        <w:t xml:space="preserve"> –воспитатель первой </w:t>
      </w:r>
    </w:p>
    <w:p w:rsidR="00BA22AE" w:rsidRPr="00BA22AE" w:rsidRDefault="00BA22AE" w:rsidP="00BA22AE">
      <w:pPr>
        <w:shd w:val="clear" w:color="auto" w:fill="FFFFFF"/>
        <w:spacing w:after="0" w:line="360" w:lineRule="atLeast"/>
        <w:jc w:val="right"/>
        <w:outlineLvl w:val="0"/>
        <w:rPr>
          <w:rFonts w:ascii="Times New Roman" w:eastAsia="Times New Roman" w:hAnsi="Times New Roman" w:cs="Times New Roman"/>
          <w:b/>
          <w:bCs/>
          <w:color w:val="371D10"/>
          <w:kern w:val="36"/>
          <w:sz w:val="28"/>
          <w:szCs w:val="28"/>
          <w:lang w:eastAsia="ru-RU"/>
        </w:rPr>
      </w:pPr>
      <w:r w:rsidRPr="00BA22AE">
        <w:rPr>
          <w:rFonts w:ascii="Times New Roman" w:eastAsia="Times New Roman" w:hAnsi="Times New Roman" w:cs="Times New Roman"/>
          <w:b/>
          <w:bCs/>
          <w:color w:val="371D10"/>
          <w:kern w:val="36"/>
          <w:sz w:val="28"/>
          <w:szCs w:val="28"/>
          <w:lang w:eastAsia="ru-RU"/>
        </w:rPr>
        <w:t>младшей группы</w:t>
      </w:r>
    </w:p>
    <w:p w:rsidR="00BA22AE" w:rsidRPr="00BA22AE" w:rsidRDefault="00BA22AE" w:rsidP="00BA22AE">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Я быстрее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Встаньте рядом с малышом. Выберите предмет, находящийся в некотором отдалении от вас. Объясните ребенку, что победит тот, кто первым дойдет до этого предмета, но делать шаг можно только в том случае, если названо слово из выбранной вами категории, например, «все круглое (теплое, мягкое)», «домашние или дикие животные», «посуда», «мебель»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пополнению словарного запаса, развитию памяти, внимания.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Что, где, когда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Кидая мяч ребенку, задавайте ему вопросы: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Где растут ветки? (На дереве).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Где растут деревья? (В лесу).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Где растут листья? (На ветке).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Где живут рыбы? (В реке).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усвоению грамматических основ русского языка.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Волшебный сундучок</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Положите в картонную коробку несколько разных предметов. «Я нашла волшебный сундучок! Давай посмотрим, что же там лежит». Доставая предметы по одному, давайте им краткую характеристику: «Смотри — это мяч, какой он круглый, красный! А вот — машина, она с кузовом и колесами. Да здесь еще и лото есть. Какое оно разноцветное, с разными картинками! И еще — ложка, большая папина ложка».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Сложите все предметы в коробку и предложите малышу угадывать, по описанию, какой предмет вы хотите достать. «Она с кузовом и с колесами; оно разноцветное и с картинками и т.п.», выделяйте интонацией местоимения «он, она, оно». После того, как все предметы вновь будут выложены, попросите ребенка забрать игрушки. Если вместе с игрушками он заберет и ложку, обратите на это его внимание.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внимания, памяти, навыков классифицирования предметов, освоению правильного употребления родовых местоимений,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Спасибо, Маша!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Прочитайте ребенку </w:t>
      </w:r>
      <w:proofErr w:type="spellStart"/>
      <w:r w:rsidRPr="00BA22AE">
        <w:rPr>
          <w:rFonts w:ascii="Times New Roman" w:eastAsia="Times New Roman" w:hAnsi="Times New Roman" w:cs="Times New Roman"/>
          <w:color w:val="000000"/>
          <w:sz w:val="28"/>
          <w:szCs w:val="28"/>
          <w:lang w:eastAsia="ru-RU"/>
        </w:rPr>
        <w:t>потешку</w:t>
      </w:r>
      <w:proofErr w:type="spellEnd"/>
      <w:r w:rsidRPr="00BA22AE">
        <w:rPr>
          <w:rFonts w:ascii="Times New Roman" w:eastAsia="Times New Roman" w:hAnsi="Times New Roman" w:cs="Times New Roman"/>
          <w:color w:val="000000"/>
          <w:sz w:val="28"/>
          <w:szCs w:val="28"/>
          <w:lang w:eastAsia="ru-RU"/>
        </w:rPr>
        <w:t>, сопровождая ее действиями и побуждая к этому же ребенка.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Маша кашу варила,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A22AE">
        <w:rPr>
          <w:rFonts w:ascii="Times New Roman" w:eastAsia="Times New Roman" w:hAnsi="Times New Roman" w:cs="Times New Roman"/>
          <w:color w:val="000000"/>
          <w:sz w:val="28"/>
          <w:szCs w:val="28"/>
          <w:lang w:eastAsia="ru-RU"/>
        </w:rPr>
        <w:t>(делайте рукой круговые движения,</w:t>
      </w:r>
      <w:proofErr w:type="gramEnd"/>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lastRenderedPageBreak/>
        <w:t>имитирующие размешивание каши)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Федота кормила.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A22AE">
        <w:rPr>
          <w:rFonts w:ascii="Times New Roman" w:eastAsia="Times New Roman" w:hAnsi="Times New Roman" w:cs="Times New Roman"/>
          <w:color w:val="000000"/>
          <w:sz w:val="28"/>
          <w:szCs w:val="28"/>
          <w:lang w:eastAsia="ru-RU"/>
        </w:rPr>
        <w:t>(движения, имитирующие</w:t>
      </w:r>
      <w:proofErr w:type="gramEnd"/>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кормление ложкой)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Федот компот варил.</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(«размешивание» в другую сторону)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Машу поил.</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(пейте из воображаемого стакана).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«Спасибо, Маша!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(наклоните голову)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Вкусная каша!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Спасибо, Федот!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(поклон головой)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Вкусный компот!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Спросите у ребенка, что еще может быть вкусным, перечисляйте слова разного рода: «Яблоко какое? Вкусное!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Суп какой? Вкусный! Слива какая? И т.д.».</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сенсорному развитию, освоению родовых окончаний прилагательных.</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Полезные «прятки»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Предложите ребенку поиграть в «прятки со сказкой». Придумайте короткий рассказ и попросите малыша выполнять то, о чем вы будете говорить. Например: «Жил-был мальчик (имя ребенка). Однажды они с мамой играли в прятки. Думал (имя) — думал и решил спрятаться под стол. Смотрит мама — нет ее мальчика. Где же он? Может быть, под диваном? Посмотрела — нет его там. А может быть, под стулом? И там нет. А, вот он где — под столом!». Далее вы рассказываете, как мальчик спрятался в шкаф, залез на стул и притаился и т.д.</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Игра способствует развитию внимания, помогает изучить предлоги </w:t>
      </w:r>
      <w:proofErr w:type="gramStart"/>
      <w:r w:rsidRPr="00BA22AE">
        <w:rPr>
          <w:rFonts w:ascii="Times New Roman" w:eastAsia="Times New Roman" w:hAnsi="Times New Roman" w:cs="Times New Roman"/>
          <w:color w:val="000000"/>
          <w:sz w:val="28"/>
          <w:szCs w:val="28"/>
          <w:lang w:eastAsia="ru-RU"/>
        </w:rPr>
        <w:t>под</w:t>
      </w:r>
      <w:proofErr w:type="gramEnd"/>
      <w:r w:rsidRPr="00BA22AE">
        <w:rPr>
          <w:rFonts w:ascii="Times New Roman" w:eastAsia="Times New Roman" w:hAnsi="Times New Roman" w:cs="Times New Roman"/>
          <w:color w:val="000000"/>
          <w:sz w:val="28"/>
          <w:szCs w:val="28"/>
          <w:lang w:eastAsia="ru-RU"/>
        </w:rPr>
        <w:t>, на, 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Перепутанная сказка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Начните рассказывать малышу сказку о Красной Шапочке. В том месте истории, где девочка должна встретить волка, измените сюжет: «Идет она по лесу и вдруг навстречу ей — колобок!». В зависимости от настроения крохи моделируйте дальнейшее развитие событий. Вполне возможно, что ваш ребенок захочет послушать сказку в традиционном варианте, в этом случае попросите его напомнить вам ее продолжение. А можно предложить малышу пофантазировать на тему «Красная Шапочка и Колобок (семеро козлят, </w:t>
      </w:r>
      <w:proofErr w:type="spellStart"/>
      <w:r w:rsidRPr="00BA22AE">
        <w:rPr>
          <w:rFonts w:ascii="Times New Roman" w:eastAsia="Times New Roman" w:hAnsi="Times New Roman" w:cs="Times New Roman"/>
          <w:color w:val="000000"/>
          <w:sz w:val="28"/>
          <w:szCs w:val="28"/>
          <w:lang w:eastAsia="ru-RU"/>
        </w:rPr>
        <w:t>Ниф-Ниф</w:t>
      </w:r>
      <w:proofErr w:type="spellEnd"/>
      <w:r w:rsidRPr="00BA22AE">
        <w:rPr>
          <w:rFonts w:ascii="Times New Roman" w:eastAsia="Times New Roman" w:hAnsi="Times New Roman" w:cs="Times New Roman"/>
          <w:color w:val="000000"/>
          <w:sz w:val="28"/>
          <w:szCs w:val="28"/>
          <w:lang w:eastAsia="ru-RU"/>
        </w:rPr>
        <w:t xml:space="preserve"> и т.п.)». Выслушивайте все предложения ребенка, спрашивайте его, почему он хочет, чтобы тот или иной герой поступил именно так. Совместными усилиями выведите счастливый финал истории.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воображения, памяти.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Волк и коза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Вспомните сказку «Волк и семеро козлят». Спросите малыша, как козлята узнавали свою маму (она пела тоненьким голосом). Почему они не пустили </w:t>
      </w:r>
      <w:r w:rsidRPr="00BA22AE">
        <w:rPr>
          <w:rFonts w:ascii="Times New Roman" w:eastAsia="Times New Roman" w:hAnsi="Times New Roman" w:cs="Times New Roman"/>
          <w:color w:val="000000"/>
          <w:sz w:val="28"/>
          <w:szCs w:val="28"/>
          <w:lang w:eastAsia="ru-RU"/>
        </w:rPr>
        <w:lastRenderedPageBreak/>
        <w:t>волка, когда он спел песенку козы (он пел грубым голосом). «Давай поиграем в козу и волка. Я буду волком и спою грубым голосом, а ты — козой, и будешь петь тоненьким голосочком. А потом мы поменяемся». Спойте сначала по отдельности, потом — вместе. Поиграйте в маленьких козлят. Попробуйте представить, какими голосами спели бы эту песню они.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памяти, слухового восприятия.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Поезд особого назначения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потребуются</w:t>
      </w:r>
      <w:r w:rsidRPr="00BA22AE">
        <w:rPr>
          <w:rFonts w:ascii="Times New Roman" w:eastAsia="Times New Roman" w:hAnsi="Times New Roman" w:cs="Times New Roman"/>
          <w:color w:val="000000"/>
          <w:sz w:val="28"/>
          <w:szCs w:val="28"/>
          <w:lang w:eastAsia="ru-RU"/>
        </w:rPr>
        <w:t>: картонные коробки.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Сделайте поезд с вагонами из картонных коробок. Объясните, что поезд возит только особые грузы, сегодня, например</w:t>
      </w:r>
      <w:proofErr w:type="gramStart"/>
      <w:r w:rsidRPr="00BA22AE">
        <w:rPr>
          <w:rFonts w:ascii="Times New Roman" w:eastAsia="Times New Roman" w:hAnsi="Times New Roman" w:cs="Times New Roman"/>
          <w:color w:val="000000"/>
          <w:sz w:val="28"/>
          <w:szCs w:val="28"/>
          <w:lang w:eastAsia="ru-RU"/>
        </w:rPr>
        <w:t>,</w:t>
      </w:r>
      <w:proofErr w:type="gramEnd"/>
      <w:r w:rsidRPr="00BA22AE">
        <w:rPr>
          <w:rFonts w:ascii="Times New Roman" w:eastAsia="Times New Roman" w:hAnsi="Times New Roman" w:cs="Times New Roman"/>
          <w:color w:val="000000"/>
          <w:sz w:val="28"/>
          <w:szCs w:val="28"/>
          <w:lang w:eastAsia="ru-RU"/>
        </w:rPr>
        <w:t xml:space="preserve"> он повезет только те предметы, которые начинаются на букву А. Помогите малышу собрать необходимые вещи, выделяйте первый звук каждого слова.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фонематического слуха.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Один - много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потребуются:</w:t>
      </w:r>
      <w:r w:rsidRPr="00BA22AE">
        <w:rPr>
          <w:rFonts w:ascii="Times New Roman" w:eastAsia="Times New Roman" w:hAnsi="Times New Roman" w:cs="Times New Roman"/>
          <w:color w:val="000000"/>
          <w:sz w:val="28"/>
          <w:szCs w:val="28"/>
          <w:lang w:eastAsia="ru-RU"/>
        </w:rPr>
        <w:t> парные карточки с изображением одиночных и множественных предметов.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Отдайте малышу карточки с изображениями нескольких предметов, у себя оставьте картинки с одиночными предметами. Показав свою карточку, скажите: «У меня есть яблоко, а у тебя есть яблоко?». Помогите ребенку найти карточку с изображением нескольких яблок. Дайте крохе образец ответа: «У меня — яблоко, а у тебя — яблоки!». Используйте изображения предметов, множественное число которых образуется с помощью разных окончаний: дом — дома, нога — ноги, лицо — лица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внимания, помогает изучить формы слов во множественном числе.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BA22AE">
        <w:rPr>
          <w:rFonts w:ascii="Times New Roman" w:eastAsia="Times New Roman" w:hAnsi="Times New Roman" w:cs="Times New Roman"/>
          <w:b/>
          <w:bCs/>
          <w:color w:val="000000"/>
          <w:sz w:val="28"/>
          <w:szCs w:val="28"/>
          <w:bdr w:val="none" w:sz="0" w:space="0" w:color="auto" w:frame="1"/>
          <w:lang w:eastAsia="ru-RU"/>
        </w:rPr>
        <w:t>Ехай</w:t>
      </w:r>
      <w:proofErr w:type="spellEnd"/>
      <w:r w:rsidRPr="00BA22AE">
        <w:rPr>
          <w:rFonts w:ascii="Times New Roman" w:eastAsia="Times New Roman" w:hAnsi="Times New Roman" w:cs="Times New Roman"/>
          <w:b/>
          <w:bCs/>
          <w:color w:val="000000"/>
          <w:sz w:val="28"/>
          <w:szCs w:val="28"/>
          <w:bdr w:val="none" w:sz="0" w:space="0" w:color="auto" w:frame="1"/>
          <w:lang w:eastAsia="ru-RU"/>
        </w:rPr>
        <w:t>? Нет, поезжай!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 малышу подъезжает зайка на машине и сообщает, что он едет на стройку, просит погрузить кубики в кузов машины. После загрузки машины помашите зайке рукой и скажите: «Ну, поезжай, зайка». Затем приезжают мишка, кукла и другие игрушки. Побуждайте ребенка всем им говорить: «Поезжай». Если кроха ошибается, поправляйте его.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навыков верного употребления форм глаголов.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Поскачем на лошадке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Мишка и зайка хотят поскакать на лошадке (лошадка вполне может быть условной), но никак не могут договориться об очередности. Зайка кричит: «Я поскачу первым!», а мишка: «Нет, я поскачу!». После недолгих препирательств зайка уступает: «Ну ладно, мишка, скачи». Проскакав, мишка отдает лошадку зайке: «Теперь ты скачи, зайка!». Употребляйте во время игры разные виды глагола «скакать», например, спрашивайте: «Кто еще хочет поскакать?», «А ежик поскачет на лошадке?», «А давайте, все вместе поскачем»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 игре ребенок учится правильному употреблению глаголов.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Кто к нам пришел?</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lastRenderedPageBreak/>
        <w:t>Спрячьте игрушку-котенка. Поиграйте в игру: «Кто к нам пришел». Спрятанный котенок забыл, какое он животное, но знает, что мама у него — кошка, а папа — кот. Обыграйте ситуацию с цыпленком, теленком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логического мышления.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Если..., то...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Предложите ребенку продолжить ваше высказывание: «Если на небе тучи, то... (пойдет дождь)», «Если наступило утро, то... (пора вставать, завтракать, идти в детский сад)», «Если я уколю воздушный шарик иголкой, то...». Возможно, в скором времени, малыш тоже предложит вам продолжить его предложение, начинающееся со слова «Если...».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освоению категории «причина — следствие».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Где лежал мячик?</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Положите на стол небольшой мяч. Вокруг него разложите несколько знакомых малышу предметов. Поинтересуйтесь: «А где лежит мячик?». Естественная реакция: «На столе?». Задайте вопрос по-другому: «Около чего лежит мячик?». Далее: «Перед чем лежит мячик?», «За каким предметом лежит мячик?», «Недалеко от чего лежит мячик?», «Напротив чего лежит мячик?»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навыков ориентирования в пространстве.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Магазин</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Предложите ребенку поиграть в магазин. Разложите на импровизированных витринах «товары»: игрушки, книжки, посуду и т.д. «Покупателями» можете быть как вы с малышом, так и куклы, мягкие игрушки. </w:t>
      </w:r>
      <w:proofErr w:type="gramStart"/>
      <w:r w:rsidRPr="00BA22AE">
        <w:rPr>
          <w:rFonts w:ascii="Times New Roman" w:eastAsia="Times New Roman" w:hAnsi="Times New Roman" w:cs="Times New Roman"/>
          <w:color w:val="000000"/>
          <w:sz w:val="28"/>
          <w:szCs w:val="28"/>
          <w:lang w:eastAsia="ru-RU"/>
        </w:rPr>
        <w:t>Купить понравившуюся вещь можно при одном условии: «покупатель» произносит звук, с которого начинается название «товара»: машина — «м», тарелка — «т» и т.д.</w:t>
      </w:r>
      <w:proofErr w:type="gramEnd"/>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слухового восприятия, внимания.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Укрась слово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потребуются:</w:t>
      </w:r>
      <w:r w:rsidRPr="00BA22AE">
        <w:rPr>
          <w:rFonts w:ascii="Times New Roman" w:eastAsia="Times New Roman" w:hAnsi="Times New Roman" w:cs="Times New Roman"/>
          <w:color w:val="000000"/>
          <w:sz w:val="28"/>
          <w:szCs w:val="28"/>
          <w:lang w:eastAsia="ru-RU"/>
        </w:rPr>
        <w:t> лист бумаги, крупа или разноцветные пуговицы.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Крупными буквами напишите знакомое ребенку короткое слово («мама», «папа», «кот» и т.п.). Прочитайте слово и предложите малышу украсить надпись, обкладывая буквы по контуру крупой или пуговицами. В процессе игры повторяйте: «Теперь мы украсим букву «А», вот она, посмотри». Останавливайте ребенка, если он хочет начать с последней или средней буквы, объясняйте, что все слова читаются слева направо. Выложив буквы, прочитайте слово еще раз.</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помогает выучить буквы, развивает мелкую моторику.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Путаница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Читайте малышу коротенькие стихотворения, делая паузу перед произнесением последнего слова. Стихи рифмованы таким образом, что последняя рифма не всегда соответствует смыслу текста.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Знает это ребенок любой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У апельсина цвет... (голубой — оранжевый).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lastRenderedPageBreak/>
        <w:t>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Корова мычит,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Поросенок хрюкает,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Тигр рычит,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А собака... (мяукает — лает).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Как на нашей улице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Крякали две... (курицы — утки).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Известно каждому ребенку,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что лошадь — мама... (жеребенка).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Цыплята знают,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Поутру кричит их папа... (кенгуру — петух).</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внимания, логического мышления.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Небывальщина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Многие детские поэты сочиняли так называемые стихи-небылицы с заведомо неверными действиями персонажей. Самой известной небылицей является стихотворение К.И. Чуковского «Путаница». Читайте ребенку такие стихи и просите расставить все по своим местам, объясняя свой выбор.</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Поздней осенью медведь</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Любит в речке посидеть,</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А зимой среди ветвей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«Га-га-га» — пел соловей.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Быстро дайте мне ответ: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Это правда или нет?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Станкевич</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Рады, рады, рады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Светлые березы,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 на них от радости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Вырастают розы.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Рады, рады, рады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Темные осины,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 на них от радости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Растут апельсины.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К.И. Чуковский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Русская народная небывальщина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Ехала деревня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Мимо мужика,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Вдруг из-под собаки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Лают ворота.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Крыши испугались,</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Сели на ворон.</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Лошадь подгоняла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lastRenderedPageBreak/>
        <w:t>Мужика кнутом.</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логического мышления, внимания.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Составляем загадки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Придумывайте ребенку простые загадки о знакомых ему предметах, например, белое, прямоугольное, стоит в ванной комнате, делает белье чистым (стиральная машина).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Стеклянный прозрачный, в нем живут рыбки, некоторые растения и улитки (аквариум) и т.д.</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воображения, памяти.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Опиши предмет</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Предложите малышу описать какой-либо знакомый ему предмет. На первых занятиях лучше всего использовать предметы, находящиеся перед глазами (игрушки, мебель, одежду). Учите ребенка давать развернутую характеристику объекта. Стоит обратить внимание на следующую схему-алгоритм, созданную В.Н. Григорьевым.</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1. Предмет, класс, к которому он принадлежит, составные части предмета.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2. Форма, цвет, размер, материал.</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3. Функции предмета.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4. Сравнительный анализ - по форме, цвету, материалу, функциям.</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При этом обязательно учитывайте индивидуальные особенности ребенка, уровень его развития. Используйте слова, доступные пониманию малыша. Наглядно демонстрируйте все, о чем рассказываете. Задавайте малышу наводящие вопросы, подсказывайте, если он затрудняется с ответом. Игру можно организовать в форме сказки.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Расскажи мне...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(описание по картинке)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потребуется:</w:t>
      </w:r>
      <w:r w:rsidRPr="00BA22AE">
        <w:rPr>
          <w:rFonts w:ascii="Times New Roman" w:eastAsia="Times New Roman" w:hAnsi="Times New Roman" w:cs="Times New Roman"/>
          <w:color w:val="000000"/>
          <w:sz w:val="28"/>
          <w:szCs w:val="28"/>
          <w:lang w:eastAsia="ru-RU"/>
        </w:rPr>
        <w:t> сюжетная картинка.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Попросите ребенка рассказать вам о том, что он видит на картинке: в целом, детально. Задавайте ему наводящие вопросы. Например: на картинке изображена девочка, ведущая за руку маленького мальчика. Спросите малыша, почему девочка ведет мальчика за руку? Варианты ответов: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Потому что он маленький,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Потому что он не знает, куда идти,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Потому что он не хочет идти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Кто эта девочка?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Сестра мальчика,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Соседка,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Дочка маминой подруги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Куда идут девочка с мальчиком?</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Домой,</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 детский сад,</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На прием к врачу,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В другое место.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Пусть ребенок опишет девочку, мальчика. Сравнит их.</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lastRenderedPageBreak/>
        <w:t>Девочка выше мальчика, у нее длинные светлые волосы, а у мальчика — темные, короткие. Рассмотрите одежду детей, обувь. Держат ли они что-нибудь в руках? Где они идут, что их окружает. Поинтересуйтесь у ребенка, где, по его мнению, в это время находится мама мальчика (на работе, дома, у бабушки, в магазине и т.д.), а папа? Учите ребенка замечать детали, делать выводы, сопоставлять, проводить аналогии. Постарайтесь построить занятие так, чтобы малышу не стало скучно. Задавая вопросы, употребляйте такие фразы, как «А ты как считаешь?.. Ты уверен, что... Может быть, ты думаешь по-другому</w:t>
      </w:r>
      <w:proofErr w:type="gramStart"/>
      <w:r w:rsidRPr="00BA22AE">
        <w:rPr>
          <w:rFonts w:ascii="Times New Roman" w:eastAsia="Times New Roman" w:hAnsi="Times New Roman" w:cs="Times New Roman"/>
          <w:color w:val="000000"/>
          <w:sz w:val="28"/>
          <w:szCs w:val="28"/>
          <w:lang w:eastAsia="ru-RU"/>
        </w:rPr>
        <w:t xml:space="preserve">?...». </w:t>
      </w:r>
      <w:proofErr w:type="gramEnd"/>
      <w:r w:rsidRPr="00BA22AE">
        <w:rPr>
          <w:rFonts w:ascii="Times New Roman" w:eastAsia="Times New Roman" w:hAnsi="Times New Roman" w:cs="Times New Roman"/>
          <w:color w:val="000000"/>
          <w:sz w:val="28"/>
          <w:szCs w:val="28"/>
          <w:lang w:eastAsia="ru-RU"/>
        </w:rPr>
        <w:t>Помогайте ребенку правильно строить фразы, употреблять нужные слова.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внимания, расширению словарного запаса, развитию аналогового мышления, воображения.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Что нужно человеку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Нарисуйте человечка. Попросите малыша придумать ему имя. Фантазируйте. С подсказки ребенка нарисуйте все то, что необходимо человечку: домик, одежду, посуду, игрушки, друзей и т.д. Сочините сказку о приключениях своего персонажа. Пусть ваш кроха придумывает маршруты и события для нарисованного героя. Составляет ему режим дня, меню, описывает его действия. Предложите малышу поведать о вашем человечке кому-нибудь из членов семьи.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воображения, памяти.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Опиши куклу</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Покажите ребенку куклу, пусть он ее внимательно рассмотрит. Затем спрячьте игрушку и спросите малыша, какого цвета было платье на кукле, было оно длинное или короткое, с пуговицами или без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Повяжите кукле бантик, но так, чтобы ребенок этого не видел. Вновь покажите куклу и поинтересуйтесь, что изменилось в ее облике. По мере усвоения ребенком правил игры, за одно занятие можно менять по несколько деталей, меняя кукле прическу, снимая и надевая носочки, туфельки, шарфики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внимания, наблюдательности, памяти.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Вам письмо!</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Напишите малышу красочное письмо от имени его любимого персонажа (героя мультфильма, сказки, стихотворения). Запакуйте в конверт и торжественно вручите. Прочтите письмо и предложите ребенку вместе сочинить ответное письмо. Придумайте тему послания, например: «Опиши, какие игрушки у тебя есть», «Расскажи, что ты любишь делать» и т.д. Запишите все то, что малыш хотел бы рассказать своему новому другу. При написании громко проговаривайте и показывайте ребенку то, что вы пишите. Возможно, адресат снова захочет написать крохе.</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воображения.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Что с чем можно делать?</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Расскажите малышу короткую историю: «Жил-был мальчик по имени (можно вставить имя ребенка). Ему было три года. Однажды бабушка подарила мальчику лопату. Задумался малыш: «Что же мне с ней делать?». </w:t>
      </w:r>
      <w:r w:rsidRPr="00BA22AE">
        <w:rPr>
          <w:rFonts w:ascii="Times New Roman" w:eastAsia="Times New Roman" w:hAnsi="Times New Roman" w:cs="Times New Roman"/>
          <w:color w:val="000000"/>
          <w:sz w:val="28"/>
          <w:szCs w:val="28"/>
          <w:lang w:eastAsia="ru-RU"/>
        </w:rPr>
        <w:lastRenderedPageBreak/>
        <w:t>Предложите ребенку подумать о том, что можно делать с лопатой. Помогайте малышу, выдвигайте версии поочередно. Задавайте вопросы о способах использования разных предметов: «Что можно делать ложкой (красками, клеем, нитками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(употребление существительных в творительном падеже без предлогов), воображения.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Кому бы позвонить</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потребуется:</w:t>
      </w:r>
      <w:r w:rsidRPr="00BA22AE">
        <w:rPr>
          <w:rFonts w:ascii="Times New Roman" w:eastAsia="Times New Roman" w:hAnsi="Times New Roman" w:cs="Times New Roman"/>
          <w:color w:val="000000"/>
          <w:sz w:val="28"/>
          <w:szCs w:val="28"/>
          <w:lang w:eastAsia="ru-RU"/>
        </w:rPr>
        <w:t> игрушка-телефон.</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BA22AE">
        <w:rPr>
          <w:rFonts w:ascii="Times New Roman" w:eastAsia="Times New Roman" w:hAnsi="Times New Roman" w:cs="Times New Roman"/>
          <w:color w:val="000000"/>
          <w:sz w:val="28"/>
          <w:szCs w:val="28"/>
          <w:lang w:eastAsia="ru-RU"/>
        </w:rPr>
        <w:t>Предложите малышу «позвонить» кому-нибудь по телефону (бабушке, дедушке, другу, игрушке и т.п.).</w:t>
      </w:r>
      <w:proofErr w:type="gramEnd"/>
      <w:r w:rsidRPr="00BA22AE">
        <w:rPr>
          <w:rFonts w:ascii="Times New Roman" w:eastAsia="Times New Roman" w:hAnsi="Times New Roman" w:cs="Times New Roman"/>
          <w:color w:val="000000"/>
          <w:sz w:val="28"/>
          <w:szCs w:val="28"/>
          <w:lang w:eastAsia="ru-RU"/>
        </w:rPr>
        <w:t xml:space="preserve"> Играйте роль собеседника. Обращайте внимание ребенка на необходимость здороваться, говорить «спасибо» и «пожалуйста», поддерживать разговор. Интересуйтесь, что бы малыш хотел спросить у бабушки (зайки, лисички и т.д.). Что может рассказать ваш ребенок о себе, о маме, папе и т.д. Не забудьте попрощаться после окончания разговора.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закладывает основы этикета.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Зоопарк</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i/>
          <w:iCs/>
          <w:color w:val="000000"/>
          <w:sz w:val="28"/>
          <w:szCs w:val="28"/>
          <w:bdr w:val="none" w:sz="0" w:space="0" w:color="auto" w:frame="1"/>
          <w:lang w:eastAsia="ru-RU"/>
        </w:rPr>
        <w:t>Вам потребуются:</w:t>
      </w:r>
      <w:r w:rsidRPr="00BA22AE">
        <w:rPr>
          <w:rFonts w:ascii="Times New Roman" w:eastAsia="Times New Roman" w:hAnsi="Times New Roman" w:cs="Times New Roman"/>
          <w:color w:val="000000"/>
          <w:sz w:val="28"/>
          <w:szCs w:val="28"/>
          <w:lang w:eastAsia="ru-RU"/>
        </w:rPr>
        <w:t> игрушки-животные или карточки с изображениями животных. Карточки с изображениями овощей и фруктов.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Предложите малышу показать его кукле зоопарк. Разместите животных или карточки с их изображением в виде небольшой аллеи. Попросите ребенка рассказать кукле все, что он знает о каждом звере, помогайте ему строить рассказ. Объявите обед в зоопарке. Выдайте крохе картинки с продуктами и поручите дать каждому животному то, что оно любит. Задавайте провокационные вопросы: «Бананы мы отдадим зайцу? А вот эту красивую морковку, наверное, съест собака, да?».</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памяти.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Докажи!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Начните игру так: «Мне кажется, что мама теленка — лошадь. Ведь у них есть копыта, они покрыты шерстью, едят сено и т.п.». Побудите ребенка объяснить вам, что теленок — детеныш коровы, а не лошади: у лошади нет рогов, у теленка нет гривы, лошадь ржет, теленок мычит и т.п. «У воробья есть клюв и перья, значит его мама — курица». Контрафакты: разный размер, воробей летает — курица нет, воробей чирикает — курица квохчет, кудахчет и т.д.</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Продолжайте игру с малышом, мягко помогая ему сделать тот или иной вывод. Противопоставлять можно разные объекты и категории, например, «медведь живет в норе», «хлеб растет на дереве» и т.п. Каждую игру следует доводить до логического завершения, чтобы у малыша формировались верные образы рассматриваемых вами объектов.</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памяти, умению анализировать, приводить и отстаивать доводы.</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Мимо леса, мимо поля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Предложите малышу отправиться в путешествие на поезде или на машине. Сядьте рядом, изображайте рев мотора или стук колес, гудок паровоза. </w:t>
      </w:r>
      <w:r w:rsidRPr="00BA22AE">
        <w:rPr>
          <w:rFonts w:ascii="Times New Roman" w:eastAsia="Times New Roman" w:hAnsi="Times New Roman" w:cs="Times New Roman"/>
          <w:color w:val="000000"/>
          <w:sz w:val="28"/>
          <w:szCs w:val="28"/>
          <w:lang w:eastAsia="ru-RU"/>
        </w:rPr>
        <w:lastRenderedPageBreak/>
        <w:t>Скажите: «Смотри — мы проезжаем мимо речки! Я вижу, как там плещется рыба! Вон плывет маленькая рыбка — пескарь, а за ним гонится большая щука и т.д.». «Проезжайте» мимо леса, мимо деревни, мимо зоопарка и т.п. Если ребенок не может описать что-либо, задавайте ему наводящие вопросы: «Мы едем мимо леса, ты видишь кого-нибудь? Я вижу зайца. Никак не могу рассмотреть — он один или с зайчонком?».</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памяти, воображения.</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Вредности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 xml:space="preserve">Предложите малышу поиграть во «вредности»: вы говорите: «Бумага — белая». Ребенок вам возражает: «Она — черная!». </w:t>
      </w:r>
      <w:proofErr w:type="gramStart"/>
      <w:r w:rsidRPr="00BA22AE">
        <w:rPr>
          <w:rFonts w:ascii="Times New Roman" w:eastAsia="Times New Roman" w:hAnsi="Times New Roman" w:cs="Times New Roman"/>
          <w:color w:val="000000"/>
          <w:sz w:val="28"/>
          <w:szCs w:val="28"/>
          <w:lang w:eastAsia="ru-RU"/>
        </w:rPr>
        <w:t>«Баба-Яга злая!», — «Она — добрая!», «Наш дом высокий», — «Нет, он низкий» и т.д.</w:t>
      </w:r>
      <w:proofErr w:type="gramEnd"/>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знакомит ребенка с антонимами.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b/>
          <w:bCs/>
          <w:color w:val="000000"/>
          <w:sz w:val="28"/>
          <w:szCs w:val="28"/>
          <w:bdr w:val="none" w:sz="0" w:space="0" w:color="auto" w:frame="1"/>
          <w:lang w:eastAsia="ru-RU"/>
        </w:rPr>
        <w:t>Опять вредности!</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Продолжайте игру во «вредности». Называя действия, попросите ребенка делать все наоборот: «Я сейчас открою дверь» — «А я ее закрою»; «Я пришью пуговицу» — «Я ее оторву»; «Я буду говорить» — «Я буду молчать» и т.п.</w:t>
      </w:r>
    </w:p>
    <w:p w:rsidR="00BA22AE" w:rsidRPr="00BA22AE" w:rsidRDefault="00BA22AE" w:rsidP="00BA22AE">
      <w:pPr>
        <w:spacing w:after="0" w:line="240" w:lineRule="auto"/>
        <w:ind w:firstLine="300"/>
        <w:jc w:val="both"/>
        <w:rPr>
          <w:rFonts w:ascii="Times New Roman" w:eastAsia="Times New Roman" w:hAnsi="Times New Roman" w:cs="Times New Roman"/>
          <w:color w:val="000000"/>
          <w:sz w:val="28"/>
          <w:szCs w:val="28"/>
          <w:lang w:eastAsia="ru-RU"/>
        </w:rPr>
      </w:pPr>
      <w:r w:rsidRPr="00BA22AE">
        <w:rPr>
          <w:rFonts w:ascii="Times New Roman" w:eastAsia="Times New Roman" w:hAnsi="Times New Roman" w:cs="Times New Roman"/>
          <w:color w:val="000000"/>
          <w:sz w:val="28"/>
          <w:szCs w:val="28"/>
          <w:lang w:eastAsia="ru-RU"/>
        </w:rPr>
        <w:t>Игра способствует развитию речи, ребенок узнает глаголы с противоположным значением.</w:t>
      </w:r>
    </w:p>
    <w:p w:rsidR="00A25DA1" w:rsidRPr="00BA22AE" w:rsidRDefault="00A25DA1">
      <w:pPr>
        <w:rPr>
          <w:rFonts w:ascii="Times New Roman" w:hAnsi="Times New Roman" w:cs="Times New Roman"/>
          <w:sz w:val="28"/>
          <w:szCs w:val="28"/>
        </w:rPr>
      </w:pPr>
    </w:p>
    <w:sectPr w:rsidR="00A25DA1" w:rsidRPr="00BA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3A"/>
    <w:rsid w:val="0089393A"/>
    <w:rsid w:val="008A5DC4"/>
    <w:rsid w:val="00A25DA1"/>
    <w:rsid w:val="00BA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70771">
      <w:bodyDiv w:val="1"/>
      <w:marLeft w:val="0"/>
      <w:marRight w:val="0"/>
      <w:marTop w:val="0"/>
      <w:marBottom w:val="0"/>
      <w:divBdr>
        <w:top w:val="none" w:sz="0" w:space="0" w:color="auto"/>
        <w:left w:val="none" w:sz="0" w:space="0" w:color="auto"/>
        <w:bottom w:val="none" w:sz="0" w:space="0" w:color="auto"/>
        <w:right w:val="none" w:sz="0" w:space="0" w:color="auto"/>
      </w:divBdr>
      <w:divsChild>
        <w:div w:id="190934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2672</Words>
  <Characters>15236</Characters>
  <Application>Microsoft Office Word</Application>
  <DocSecurity>0</DocSecurity>
  <Lines>126</Lines>
  <Paragraphs>35</Paragraphs>
  <ScaleCrop>false</ScaleCrop>
  <Company>Microsoft</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2022-06-08T18:50:00Z</dcterms:created>
  <dcterms:modified xsi:type="dcterms:W3CDTF">2022-06-08T18:52:00Z</dcterms:modified>
</cp:coreProperties>
</file>