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25" w:rsidRPr="00095525" w:rsidRDefault="00095525" w:rsidP="00095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  <w:r w:rsidRPr="00095525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Консультация для родителей «Семейные традиции – основа духовно – нравственного воспитания дошкольников»</w:t>
      </w:r>
    </w:p>
    <w:p w:rsidR="00095525" w:rsidRPr="00095525" w:rsidRDefault="00095525" w:rsidP="00095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095525" w:rsidRPr="00095525" w:rsidRDefault="00095525" w:rsidP="00095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A356E" wp14:editId="67A9B4B9">
            <wp:extent cx="6753225" cy="5124003"/>
            <wp:effectExtent l="0" t="0" r="0" b="63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3" cy="51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Pr="00D65E50" w:rsidRDefault="00D65E50" w:rsidP="0009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65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095525" w:rsidRPr="00D6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воспитатель МДОУ «Детский сад </w:t>
      </w:r>
      <w:r w:rsidRPr="00D65E50">
        <w:rPr>
          <w:rFonts w:ascii="Times New Roman" w:eastAsia="Times New Roman" w:hAnsi="Times New Roman" w:cs="Times New Roman"/>
          <w:sz w:val="28"/>
          <w:szCs w:val="28"/>
          <w:lang w:eastAsia="ru-RU"/>
        </w:rPr>
        <w:t>№12»</w:t>
      </w:r>
    </w:p>
    <w:p w:rsidR="00D65E50" w:rsidRPr="00D65E50" w:rsidRDefault="00D65E50" w:rsidP="0009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Борзенко Н.А.</w:t>
      </w:r>
    </w:p>
    <w:p w:rsidR="00095525" w:rsidRPr="00D65E50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P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25" w:rsidRP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покоится на духовно – нравственных основах человеческой души, которая закладывается в семье, в ней формируется, из неё вырастает. Семья, как важное звено общества, оказывает непосредственное и сильное влияние на всестороннее его развитие путём воспроизводства населения, обогащения материальными и духовными ценностями, т. к. именно в ней воспитывается характер и формируется духовный опыт будущих граждан общества.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семье рождается чувство живой преемственности поколений, ощущение причастности к истории своего народа, прошлому, настоящему и будущему своей Родины.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Испокон веков 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способность формироваться как личность. 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— это дом, мир, где царят любовь, преданность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одна на всех радость и печаль. Это привычки и традиции.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личность, ни один из институтов воспитания не может сравниться с семьёй. </w:t>
      </w:r>
    </w:p>
    <w:p w:rsidR="00095525" w:rsidRPr="00095525" w:rsidRDefault="00095525" w:rsidP="00095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56FAB" wp14:editId="60792341">
            <wp:extent cx="5972175" cy="3981450"/>
            <wp:effectExtent l="0" t="0" r="9525" b="0"/>
            <wp:docPr id="1" name="Рисунок 1" descr="https://ped-kopilka.ru/upload/blogs2/2024/11/1_a55dfb1b0d66ea27001a1f16719b81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4/11/1_a55dfb1b0d66ea27001a1f16719b812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D1" w:rsidRPr="00095525" w:rsidRDefault="00095525" w:rsidP="00095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всех членов семьи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ребёнка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кропотливый повседневный труд по формированию культурной, духовно-нравственной, эстетической личности, через передачу культурного наследия, накопленного разными поколениями.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Традиционный семейный уклад включает в себя пять компонентов: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обычаи – установившиеся, привычные формы поведения;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отношения: сердечные чувства и настроения;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правила – образ мыслей, нормы поведения, обыкновения, привычки доброй благочестивой жизни;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распорядок – установленный порядок в течение дня, недели, года;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традиции – переходящий из поколения в поколение способ передачи ценностно значимого содержания культуры, жизни семьи.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традиции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принятые в семье нормы, манеры поведения, обычаи и взгляды, которые передаются из поколения в поколение: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праздники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вехи в истории семьи, ее маленькие обряды и ритуалы, сохраняющее тепло семейного очага. Включение ребёнка в процесс семейных праздников и досугов будет способствовать обогащению его внутреннего духовного и культурного мира, развитию художественно-эстетической и личностной культуры. Учитывая особое значение семейных праздников как основы зарождения семейных традиций, необходимо заботиться о том, чтобы каждый член семьи (взрослые и дети) испытывал чувство удовольствия и удовлетворения от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истории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Наша память хранит множество историй: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корням.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посиделки с бабушкой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общения и совместного художественного творчества (вязание, вышивка, плетение и т. д.) ребёнок знакомится с национальными традициями; осваивает общекультурные способы создания и украшения конкретных предметов быта; приобщается к ручному художественному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выходного дня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музей, на выставку, в театр, в музыкальный салон).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впечатлений, а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 нравственному воспитанию. 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летописи, древо своей семьи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предков, которую можно оформлять в фотографиях.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планов на ближайшие дни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выходные, каникулы, способствует воспитанию самостоятельности, ответственности. Дети обязательно должны тоже принимать участие в обсуждениях, высказывать свое мнение. В этом случае дети чувствуют искренний интерес к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Традиция читать на ночь книги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причины, того или иного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поступка.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Семейное приготовление пищи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муке!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Квесты</w:t>
      </w:r>
      <w:proofErr w:type="spellEnd"/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случаю дня рождения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имениннику – будь то ребенок или дедушка – утром вручается карта, по которой он ищет подсказки, ведущие его к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подарку.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друг другу открытки.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так, без повода и специального художественного таланта. Вместо того, чтобы обидеться и надуться, написать: «Я тебя люблю! Хоть ты порой и невыносим… Но я тоже не подарок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Встречать Новый год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раз в новом месте. Неважно, где это будет – на площади чужого города, на вершине горы или возле египетских пирамид, главное – не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повторяться!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Вечера стихов и песен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«Подкладывание» подарков соседям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Оставаясь незамеченными, семья одаривает соседей и друзей. Как же приятно </w:t>
      </w:r>
      <w:proofErr w:type="gramStart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дарить!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Говорим теплые слова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раз перед едой все говорят друг другу приятные слова и комплименты. Воодушевляет, правда?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традиции: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позволяют ребенку ощущать стабильность жизненного уклада: "при любой погоде";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вашей семье состоится то, что заведено;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дают ему чувство уверенности в окружающем мире и защищенности;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настраивают его на оптимизм и позитивное восприятие жизни, когда каждый день – праздник";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создают неповторимые детские воспоминания, о которых он будет когда-нибудь рассказывать своим детям;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позволяют ощутить гордость за себя и свою семью.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 вполне по силам создать несколько семейных традиций, которых, возможно, будут придерживаться дети и внуки!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Нельзя забывать только </w:t>
      </w:r>
      <w:r w:rsidRPr="00095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главных правила: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повторяющееся событие должно быть для детей ярким, позитивным, запоминающимся;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традиция на то и традиция, чтобы соблюдаться всегда;</w:t>
      </w:r>
      <w:r w:rsidRPr="000955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можете задействовать запахи, звуки, зрительные образы.</w:t>
      </w:r>
    </w:p>
    <w:p w:rsidR="00095525" w:rsidRPr="00095525" w:rsidRDefault="00095525" w:rsidP="00095525">
      <w:pPr>
        <w:rPr>
          <w:rFonts w:ascii="Times New Roman" w:hAnsi="Times New Roman" w:cs="Times New Roman"/>
          <w:sz w:val="28"/>
          <w:szCs w:val="28"/>
        </w:rPr>
      </w:pPr>
      <w:r w:rsidRPr="00095525">
        <w:rPr>
          <w:rFonts w:ascii="Times New Roman" w:hAnsi="Times New Roman" w:cs="Times New Roman"/>
          <w:i/>
          <w:iCs/>
          <w:sz w:val="28"/>
          <w:szCs w:val="28"/>
        </w:rPr>
        <w:t>Главное, чтобы в этом традиционном действии было что-то, влияющее на чувства и восприятие ребенка.</w:t>
      </w:r>
    </w:p>
    <w:sectPr w:rsidR="00095525" w:rsidRPr="00095525" w:rsidSect="00095525">
      <w:pgSz w:w="11906" w:h="16838"/>
      <w:pgMar w:top="720" w:right="720" w:bottom="720" w:left="720" w:header="708" w:footer="708" w:gutter="0"/>
      <w:pgBorders w:offsetFrom="page">
        <w:top w:val="double" w:sz="18" w:space="24" w:color="002060"/>
        <w:left w:val="double" w:sz="18" w:space="24" w:color="002060"/>
        <w:bottom w:val="double" w:sz="18" w:space="24" w:color="002060"/>
        <w:right w:val="doub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25"/>
    <w:rsid w:val="00095525"/>
    <w:rsid w:val="003E56D1"/>
    <w:rsid w:val="00D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BCA06-704A-419B-8EC7-411B4E57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Группа 8</cp:lastModifiedBy>
  <cp:revision>1</cp:revision>
  <dcterms:created xsi:type="dcterms:W3CDTF">2024-11-26T10:43:00Z</dcterms:created>
  <dcterms:modified xsi:type="dcterms:W3CDTF">2024-11-26T10:57:00Z</dcterms:modified>
</cp:coreProperties>
</file>