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C5C" w:rsidRDefault="00EF1B6A" w:rsidP="00EF1B6A">
      <w:pPr>
        <w:spacing w:after="0" w:line="240" w:lineRule="auto"/>
        <w:jc w:val="both"/>
        <w:rPr>
          <w:rFonts w:ascii="Times New Roman" w:eastAsia="Times New Roman" w:hAnsi="Times New Roman" w:cs="Times New Roman"/>
          <w:b/>
          <w:sz w:val="40"/>
          <w:szCs w:val="40"/>
          <w:lang w:eastAsia="ru-RU"/>
        </w:rPr>
      </w:pPr>
      <w:bookmarkStart w:id="0" w:name="_GoBack"/>
      <w:r>
        <w:rPr>
          <w:noProof/>
          <w:lang w:eastAsia="ru-RU"/>
        </w:rPr>
        <w:drawing>
          <wp:anchor distT="0" distB="0" distL="114300" distR="114300" simplePos="0" relativeHeight="251658240" behindDoc="0" locked="0" layoutInCell="1" allowOverlap="1" wp14:anchorId="2C8118E6" wp14:editId="6FA506C5">
            <wp:simplePos x="0" y="0"/>
            <wp:positionH relativeFrom="column">
              <wp:posOffset>2548255</wp:posOffset>
            </wp:positionH>
            <wp:positionV relativeFrom="paragraph">
              <wp:posOffset>0</wp:posOffset>
            </wp:positionV>
            <wp:extent cx="3696335" cy="3526790"/>
            <wp:effectExtent l="0" t="0" r="0" b="0"/>
            <wp:wrapThrough wrapText="bothSides">
              <wp:wrapPolygon edited="0">
                <wp:start x="0" y="0"/>
                <wp:lineTo x="0" y="21468"/>
                <wp:lineTo x="21485" y="21468"/>
                <wp:lineTo x="21485" y="0"/>
                <wp:lineTo x="0" y="0"/>
              </wp:wrapPolygon>
            </wp:wrapThrough>
            <wp:docPr id="1" name="Рисунок 1" descr="&amp;Scy;&amp;ocy;&amp;scy;&amp;iecy;&amp;dcy;-&amp;Dcy;&amp;ocy;&amp;mcy;&amp;ocy;&amp;scy;&amp;iecy;&amp;d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Scy;&amp;ocy;&amp;scy;&amp;iecy;&amp;dcy;-&amp;Dcy;&amp;ocy;&amp;mcy;&amp;ocy;&amp;scy;&amp;iecy;&amp;dc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96335" cy="35267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15C5C" w:rsidRDefault="00A15C5C" w:rsidP="00EF1B6A">
      <w:pPr>
        <w:spacing w:after="0" w:line="240" w:lineRule="auto"/>
        <w:jc w:val="both"/>
        <w:rPr>
          <w:rFonts w:ascii="Times New Roman" w:eastAsia="Times New Roman" w:hAnsi="Times New Roman" w:cs="Times New Roman"/>
          <w:sz w:val="24"/>
          <w:szCs w:val="24"/>
          <w:lang w:eastAsia="ru-RU"/>
        </w:rPr>
      </w:pPr>
      <w:r w:rsidRPr="00A15C5C">
        <w:rPr>
          <w:rFonts w:ascii="Times New Roman" w:eastAsia="Times New Roman" w:hAnsi="Times New Roman" w:cs="Times New Roman"/>
          <w:b/>
          <w:sz w:val="40"/>
          <w:szCs w:val="40"/>
          <w:lang w:eastAsia="ru-RU"/>
        </w:rPr>
        <w:t xml:space="preserve">Какие могут быть причины </w:t>
      </w:r>
      <w:proofErr w:type="spellStart"/>
      <w:r w:rsidRPr="00A15C5C">
        <w:rPr>
          <w:rFonts w:ascii="Times New Roman" w:eastAsia="Times New Roman" w:hAnsi="Times New Roman" w:cs="Times New Roman"/>
          <w:b/>
          <w:sz w:val="40"/>
          <w:szCs w:val="40"/>
          <w:lang w:eastAsia="ru-RU"/>
        </w:rPr>
        <w:t>гиперактивности</w:t>
      </w:r>
      <w:proofErr w:type="spellEnd"/>
      <w:r w:rsidRPr="00A15C5C">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lang w:eastAsia="ru-RU"/>
        </w:rPr>
        <w:t xml:space="preserve">                         </w:t>
      </w:r>
      <w:r w:rsidRPr="00A15C5C">
        <w:rPr>
          <w:rFonts w:ascii="Times New Roman" w:eastAsia="Times New Roman" w:hAnsi="Times New Roman" w:cs="Times New Roman"/>
          <w:b/>
          <w:sz w:val="40"/>
          <w:szCs w:val="40"/>
          <w:lang w:eastAsia="ru-RU"/>
        </w:rPr>
        <w:t>маленького ребенка?</w:t>
      </w:r>
      <w:r w:rsidRPr="00A15C5C">
        <w:rPr>
          <w:rFonts w:ascii="Times New Roman" w:eastAsia="Times New Roman" w:hAnsi="Times New Roman" w:cs="Times New Roman"/>
          <w:sz w:val="24"/>
          <w:szCs w:val="24"/>
          <w:lang w:eastAsia="ru-RU"/>
        </w:rPr>
        <w:t xml:space="preserve"> </w:t>
      </w:r>
    </w:p>
    <w:p w:rsidR="00A15C5C" w:rsidRDefault="00A15C5C" w:rsidP="00EF1B6A">
      <w:pPr>
        <w:spacing w:after="0" w:line="240" w:lineRule="auto"/>
        <w:jc w:val="both"/>
        <w:rPr>
          <w:rFonts w:ascii="Times New Roman" w:eastAsia="Times New Roman" w:hAnsi="Times New Roman" w:cs="Times New Roman"/>
          <w:sz w:val="24"/>
          <w:szCs w:val="24"/>
          <w:lang w:eastAsia="ru-RU"/>
        </w:rPr>
      </w:pPr>
    </w:p>
    <w:p w:rsidR="00A15C5C" w:rsidRDefault="00A15C5C" w:rsidP="00EF1B6A">
      <w:pPr>
        <w:spacing w:after="0" w:line="240" w:lineRule="auto"/>
        <w:jc w:val="both"/>
        <w:rPr>
          <w:rFonts w:ascii="Times New Roman" w:eastAsia="Times New Roman" w:hAnsi="Times New Roman" w:cs="Times New Roman"/>
          <w:sz w:val="32"/>
          <w:szCs w:val="32"/>
          <w:lang w:eastAsia="ru-RU"/>
        </w:rPr>
      </w:pPr>
      <w:proofErr w:type="spellStart"/>
      <w:r w:rsidRPr="00A15C5C">
        <w:rPr>
          <w:rFonts w:ascii="Times New Roman" w:eastAsia="Times New Roman" w:hAnsi="Times New Roman" w:cs="Times New Roman"/>
          <w:sz w:val="32"/>
          <w:szCs w:val="32"/>
          <w:lang w:eastAsia="ru-RU"/>
        </w:rPr>
        <w:t>Гиперактивность</w:t>
      </w:r>
      <w:proofErr w:type="spellEnd"/>
      <w:r w:rsidRPr="00A15C5C">
        <w:rPr>
          <w:rFonts w:ascii="Times New Roman" w:eastAsia="Times New Roman" w:hAnsi="Times New Roman" w:cs="Times New Roman"/>
          <w:sz w:val="32"/>
          <w:szCs w:val="32"/>
          <w:lang w:eastAsia="ru-RU"/>
        </w:rPr>
        <w:t xml:space="preserve"> может служить проявлением одного из трех типов поведения:</w:t>
      </w:r>
    </w:p>
    <w:p w:rsidR="00A15C5C" w:rsidRDefault="00A15C5C" w:rsidP="00EF1B6A">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A15C5C">
        <w:rPr>
          <w:rFonts w:ascii="Times New Roman" w:eastAsia="Times New Roman" w:hAnsi="Times New Roman" w:cs="Times New Roman"/>
          <w:sz w:val="32"/>
          <w:szCs w:val="32"/>
          <w:lang w:eastAsia="ru-RU"/>
        </w:rPr>
        <w:t xml:space="preserve"> нормальное активное детское поведение;</w:t>
      </w:r>
    </w:p>
    <w:p w:rsidR="00A15C5C" w:rsidRDefault="00A15C5C" w:rsidP="00EF1B6A">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A15C5C">
        <w:rPr>
          <w:rFonts w:ascii="Times New Roman" w:eastAsia="Times New Roman" w:hAnsi="Times New Roman" w:cs="Times New Roman"/>
          <w:sz w:val="32"/>
          <w:szCs w:val="32"/>
          <w:lang w:eastAsia="ru-RU"/>
        </w:rPr>
        <w:t xml:space="preserve"> нормальное поведение для детей, обладающих </w:t>
      </w:r>
      <w:r>
        <w:rPr>
          <w:rFonts w:ascii="Times New Roman" w:eastAsia="Times New Roman" w:hAnsi="Times New Roman" w:cs="Times New Roman"/>
          <w:sz w:val="32"/>
          <w:szCs w:val="32"/>
          <w:lang w:eastAsia="ru-RU"/>
        </w:rPr>
        <w:t xml:space="preserve">        </w:t>
      </w:r>
      <w:r w:rsidRPr="00A15C5C">
        <w:rPr>
          <w:rFonts w:ascii="Times New Roman" w:eastAsia="Times New Roman" w:hAnsi="Times New Roman" w:cs="Times New Roman"/>
          <w:sz w:val="32"/>
          <w:szCs w:val="32"/>
          <w:lang w:eastAsia="ru-RU"/>
        </w:rPr>
        <w:t>специфическим темпераментом;</w:t>
      </w:r>
    </w:p>
    <w:p w:rsidR="00A15C5C" w:rsidRDefault="00A15C5C" w:rsidP="00EF1B6A">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A15C5C">
        <w:rPr>
          <w:rFonts w:ascii="Times New Roman" w:eastAsia="Times New Roman" w:hAnsi="Times New Roman" w:cs="Times New Roman"/>
          <w:sz w:val="32"/>
          <w:szCs w:val="32"/>
          <w:lang w:eastAsia="ru-RU"/>
        </w:rPr>
        <w:t xml:space="preserve"> ранние признаки синдрома дефицита внимания и </w:t>
      </w:r>
      <w:proofErr w:type="spellStart"/>
      <w:r w:rsidRPr="00A15C5C">
        <w:rPr>
          <w:rFonts w:ascii="Times New Roman" w:eastAsia="Times New Roman" w:hAnsi="Times New Roman" w:cs="Times New Roman"/>
          <w:sz w:val="32"/>
          <w:szCs w:val="32"/>
          <w:lang w:eastAsia="ru-RU"/>
        </w:rPr>
        <w:t>гиперактивности</w:t>
      </w:r>
      <w:proofErr w:type="spellEnd"/>
      <w:r w:rsidRPr="00A15C5C">
        <w:rPr>
          <w:rFonts w:ascii="Times New Roman" w:eastAsia="Times New Roman" w:hAnsi="Times New Roman" w:cs="Times New Roman"/>
          <w:sz w:val="32"/>
          <w:szCs w:val="32"/>
          <w:lang w:eastAsia="ru-RU"/>
        </w:rPr>
        <w:t xml:space="preserve"> (СДВГ). </w:t>
      </w:r>
    </w:p>
    <w:p w:rsidR="00A15C5C" w:rsidRDefault="00A15C5C" w:rsidP="00EF1B6A">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proofErr w:type="spellStart"/>
      <w:r w:rsidRPr="00A15C5C">
        <w:rPr>
          <w:rFonts w:ascii="Times New Roman" w:eastAsia="Times New Roman" w:hAnsi="Times New Roman" w:cs="Times New Roman"/>
          <w:sz w:val="32"/>
          <w:szCs w:val="32"/>
          <w:lang w:eastAsia="ru-RU"/>
        </w:rPr>
        <w:t>Гиперактивность</w:t>
      </w:r>
      <w:proofErr w:type="spellEnd"/>
      <w:r w:rsidRPr="00A15C5C">
        <w:rPr>
          <w:rFonts w:ascii="Times New Roman" w:eastAsia="Times New Roman" w:hAnsi="Times New Roman" w:cs="Times New Roman"/>
          <w:sz w:val="32"/>
          <w:szCs w:val="32"/>
          <w:lang w:eastAsia="ru-RU"/>
        </w:rPr>
        <w:t xml:space="preserve"> может быть связана с естественной активностью и </w:t>
      </w:r>
      <w:proofErr w:type="gramStart"/>
      <w:r w:rsidRPr="00A15C5C">
        <w:rPr>
          <w:rFonts w:ascii="Times New Roman" w:eastAsia="Times New Roman" w:hAnsi="Times New Roman" w:cs="Times New Roman"/>
          <w:sz w:val="32"/>
          <w:szCs w:val="32"/>
          <w:lang w:eastAsia="ru-RU"/>
        </w:rPr>
        <w:t>энергичностью маленьких детей</w:t>
      </w:r>
      <w:proofErr w:type="gramEnd"/>
      <w:r w:rsidRPr="00A15C5C">
        <w:rPr>
          <w:rFonts w:ascii="Times New Roman" w:eastAsia="Times New Roman" w:hAnsi="Times New Roman" w:cs="Times New Roman"/>
          <w:sz w:val="32"/>
          <w:szCs w:val="32"/>
          <w:lang w:eastAsia="ru-RU"/>
        </w:rPr>
        <w:t xml:space="preserve"> и их способностью быстро переключаться с одного вида деятельности на другой. Некоторые родители тревожатся из-за поведения ребенка, которое является абсолютно нормальным для детей подобного возраста. </w:t>
      </w:r>
      <w:proofErr w:type="spellStart"/>
      <w:r w:rsidRPr="00A15C5C">
        <w:rPr>
          <w:rFonts w:ascii="Times New Roman" w:eastAsia="Times New Roman" w:hAnsi="Times New Roman" w:cs="Times New Roman"/>
          <w:sz w:val="32"/>
          <w:szCs w:val="32"/>
          <w:lang w:eastAsia="ru-RU"/>
        </w:rPr>
        <w:t>Гиперактивность</w:t>
      </w:r>
      <w:proofErr w:type="spellEnd"/>
      <w:r w:rsidRPr="00A15C5C">
        <w:rPr>
          <w:rFonts w:ascii="Times New Roman" w:eastAsia="Times New Roman" w:hAnsi="Times New Roman" w:cs="Times New Roman"/>
          <w:sz w:val="32"/>
          <w:szCs w:val="32"/>
          <w:lang w:eastAsia="ru-RU"/>
        </w:rPr>
        <w:t xml:space="preserve"> может быть связана с особенностями темперамента. Другими словами, данный ребенок биологически предрасположен к большей активности, чем другие. </w:t>
      </w:r>
    </w:p>
    <w:p w:rsidR="00A15C5C" w:rsidRDefault="00A15C5C" w:rsidP="00EF1B6A">
      <w:pPr>
        <w:spacing w:after="0" w:line="240" w:lineRule="auto"/>
        <w:jc w:val="both"/>
        <w:rPr>
          <w:rFonts w:ascii="Times New Roman" w:eastAsia="Times New Roman" w:hAnsi="Times New Roman" w:cs="Times New Roman"/>
          <w:sz w:val="32"/>
          <w:szCs w:val="32"/>
          <w:lang w:eastAsia="ru-RU"/>
        </w:rPr>
      </w:pPr>
    </w:p>
    <w:p w:rsidR="00A15C5C" w:rsidRDefault="00A15C5C" w:rsidP="00EF1B6A">
      <w:pPr>
        <w:spacing w:after="0" w:line="240" w:lineRule="auto"/>
        <w:jc w:val="both"/>
        <w:rPr>
          <w:rFonts w:ascii="Times New Roman" w:eastAsia="Times New Roman" w:hAnsi="Times New Roman" w:cs="Times New Roman"/>
          <w:sz w:val="32"/>
          <w:szCs w:val="32"/>
          <w:lang w:eastAsia="ru-RU"/>
        </w:rPr>
      </w:pPr>
      <w:r w:rsidRPr="00A15C5C">
        <w:rPr>
          <w:rFonts w:ascii="Times New Roman" w:eastAsia="Times New Roman" w:hAnsi="Times New Roman" w:cs="Times New Roman"/>
          <w:i/>
          <w:sz w:val="32"/>
          <w:szCs w:val="32"/>
          <w:lang w:eastAsia="ru-RU"/>
        </w:rPr>
        <w:t xml:space="preserve">Какие могут быть причины </w:t>
      </w:r>
      <w:proofErr w:type="spellStart"/>
      <w:r w:rsidRPr="00A15C5C">
        <w:rPr>
          <w:rFonts w:ascii="Times New Roman" w:eastAsia="Times New Roman" w:hAnsi="Times New Roman" w:cs="Times New Roman"/>
          <w:i/>
          <w:sz w:val="32"/>
          <w:szCs w:val="32"/>
          <w:lang w:eastAsia="ru-RU"/>
        </w:rPr>
        <w:t>гиперактивности</w:t>
      </w:r>
      <w:proofErr w:type="spellEnd"/>
      <w:r w:rsidRPr="00A15C5C">
        <w:rPr>
          <w:rFonts w:ascii="Times New Roman" w:eastAsia="Times New Roman" w:hAnsi="Times New Roman" w:cs="Times New Roman"/>
          <w:i/>
          <w:sz w:val="32"/>
          <w:szCs w:val="32"/>
          <w:lang w:eastAsia="ru-RU"/>
        </w:rPr>
        <w:t xml:space="preserve"> маленького ребенка?</w:t>
      </w:r>
      <w:r w:rsidRPr="00A15C5C">
        <w:rPr>
          <w:rFonts w:ascii="Times New Roman" w:eastAsia="Times New Roman" w:hAnsi="Times New Roman" w:cs="Times New Roman"/>
          <w:sz w:val="32"/>
          <w:szCs w:val="32"/>
          <w:lang w:eastAsia="ru-RU"/>
        </w:rPr>
        <w:t xml:space="preserve"> </w:t>
      </w:r>
      <w:proofErr w:type="spellStart"/>
      <w:r w:rsidRPr="00A15C5C">
        <w:rPr>
          <w:rFonts w:ascii="Times New Roman" w:eastAsia="Times New Roman" w:hAnsi="Times New Roman" w:cs="Times New Roman"/>
          <w:sz w:val="32"/>
          <w:szCs w:val="32"/>
          <w:lang w:eastAsia="ru-RU"/>
        </w:rPr>
        <w:t>Гиперактивность</w:t>
      </w:r>
      <w:proofErr w:type="spellEnd"/>
      <w:r w:rsidRPr="00A15C5C">
        <w:rPr>
          <w:rFonts w:ascii="Times New Roman" w:eastAsia="Times New Roman" w:hAnsi="Times New Roman" w:cs="Times New Roman"/>
          <w:sz w:val="32"/>
          <w:szCs w:val="32"/>
          <w:lang w:eastAsia="ru-RU"/>
        </w:rPr>
        <w:t xml:space="preserve"> может служить первым признаком развивающегося СДВГ или других расстройств психического здоровья. У детей с диагнозом синдрома дефицита внимания и </w:t>
      </w:r>
      <w:proofErr w:type="spellStart"/>
      <w:r w:rsidRPr="00A15C5C">
        <w:rPr>
          <w:rFonts w:ascii="Times New Roman" w:eastAsia="Times New Roman" w:hAnsi="Times New Roman" w:cs="Times New Roman"/>
          <w:sz w:val="32"/>
          <w:szCs w:val="32"/>
          <w:lang w:eastAsia="ru-RU"/>
        </w:rPr>
        <w:t>гиперактивности</w:t>
      </w:r>
      <w:proofErr w:type="spellEnd"/>
      <w:r w:rsidRPr="00A15C5C">
        <w:rPr>
          <w:rFonts w:ascii="Times New Roman" w:eastAsia="Times New Roman" w:hAnsi="Times New Roman" w:cs="Times New Roman"/>
          <w:sz w:val="32"/>
          <w:szCs w:val="32"/>
          <w:lang w:eastAsia="ru-RU"/>
        </w:rPr>
        <w:t xml:space="preserve"> признаки данного расстройства проявляются уже в возрасте трех - четырех лет или даже раньше. К этим признакам относятся: трудности с концентрацией, невнимательность, неоправданные поступки, плохо управляемая импульсивность, непоседливость и говорливость. Следует, однако, отметить, что у детей дошкольного возраста формальный диагноз СДВГ ставится крайне редко, поскольку указанные симптомы расстройства трудно </w:t>
      </w:r>
      <w:r w:rsidRPr="00A15C5C">
        <w:rPr>
          <w:rFonts w:ascii="Times New Roman" w:eastAsia="Times New Roman" w:hAnsi="Times New Roman" w:cs="Times New Roman"/>
          <w:sz w:val="32"/>
          <w:szCs w:val="32"/>
          <w:lang w:eastAsia="ru-RU"/>
        </w:rPr>
        <w:lastRenderedPageBreak/>
        <w:t xml:space="preserve">отличить от особенностей темперамента или возрастных характеристик. </w:t>
      </w:r>
    </w:p>
    <w:p w:rsidR="005C3875" w:rsidRDefault="00A15C5C" w:rsidP="00EF1B6A">
      <w:pPr>
        <w:spacing w:after="0" w:line="240" w:lineRule="auto"/>
        <w:jc w:val="both"/>
        <w:rPr>
          <w:rFonts w:ascii="Times New Roman" w:eastAsia="Times New Roman" w:hAnsi="Times New Roman" w:cs="Times New Roman"/>
          <w:sz w:val="32"/>
          <w:szCs w:val="32"/>
          <w:lang w:eastAsia="ru-RU"/>
        </w:rPr>
      </w:pPr>
      <w:r w:rsidRPr="00A15C5C">
        <w:rPr>
          <w:rFonts w:ascii="Times New Roman" w:eastAsia="Times New Roman" w:hAnsi="Times New Roman" w:cs="Times New Roman"/>
          <w:i/>
          <w:sz w:val="32"/>
          <w:szCs w:val="32"/>
          <w:lang w:eastAsia="ru-RU"/>
        </w:rPr>
        <w:t>Сколько времени дошкольники могут уделять одному виду деятельности, прежде чем переключиться на другой?</w:t>
      </w:r>
      <w:r w:rsidRPr="00A15C5C">
        <w:rPr>
          <w:rFonts w:ascii="Times New Roman" w:eastAsia="Times New Roman" w:hAnsi="Times New Roman" w:cs="Times New Roman"/>
          <w:sz w:val="32"/>
          <w:szCs w:val="32"/>
          <w:lang w:eastAsia="ru-RU"/>
        </w:rPr>
        <w:t xml:space="preserve"> </w:t>
      </w:r>
    </w:p>
    <w:p w:rsidR="005C3875" w:rsidRDefault="005C3875" w:rsidP="00EF1B6A">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15C5C" w:rsidRPr="00A15C5C">
        <w:rPr>
          <w:rFonts w:ascii="Times New Roman" w:eastAsia="Times New Roman" w:hAnsi="Times New Roman" w:cs="Times New Roman"/>
          <w:sz w:val="32"/>
          <w:szCs w:val="32"/>
          <w:lang w:eastAsia="ru-RU"/>
        </w:rPr>
        <w:t xml:space="preserve">Нормальный объем внимания равняется трем-пяти минутам на каждый год жизни ребенка. Это означает, что двухлетний малыш должен уметь концентрироваться на одном виде деятельности примерно шесть-десять минут, четырехлетний - двенадцать-двадцать минут. </w:t>
      </w:r>
      <w:r w:rsidR="00A15C5C" w:rsidRPr="00A15C5C">
        <w:rPr>
          <w:rFonts w:ascii="Times New Roman" w:eastAsia="Times New Roman" w:hAnsi="Times New Roman" w:cs="Times New Roman"/>
          <w:i/>
          <w:sz w:val="32"/>
          <w:szCs w:val="32"/>
          <w:lang w:eastAsia="ru-RU"/>
        </w:rPr>
        <w:t>Заметьте, что показатели объема внимания не распространяются на просмотр телевизора или видеоигры</w:t>
      </w:r>
      <w:r w:rsidR="00A15C5C" w:rsidRPr="00A15C5C">
        <w:rPr>
          <w:rFonts w:ascii="Times New Roman" w:eastAsia="Times New Roman" w:hAnsi="Times New Roman" w:cs="Times New Roman"/>
          <w:sz w:val="32"/>
          <w:szCs w:val="32"/>
          <w:lang w:eastAsia="ru-RU"/>
        </w:rPr>
        <w:t>. Первоклассник не в состоянии справиться с учебой, если он не может не отвлекаться от учебного процесса в течение, по крайней мере, двадцати минут.</w:t>
      </w:r>
    </w:p>
    <w:p w:rsidR="005C3875" w:rsidRDefault="005C3875" w:rsidP="00EF1B6A">
      <w:pPr>
        <w:spacing w:after="0" w:line="240" w:lineRule="auto"/>
        <w:jc w:val="both"/>
        <w:rPr>
          <w:rFonts w:ascii="Times New Roman" w:eastAsia="Times New Roman" w:hAnsi="Times New Roman" w:cs="Times New Roman"/>
          <w:sz w:val="32"/>
          <w:szCs w:val="32"/>
          <w:lang w:eastAsia="ru-RU"/>
        </w:rPr>
      </w:pPr>
    </w:p>
    <w:p w:rsidR="005C3875" w:rsidRDefault="00A15C5C" w:rsidP="00EF1B6A">
      <w:pPr>
        <w:spacing w:after="0" w:line="240" w:lineRule="auto"/>
        <w:jc w:val="both"/>
        <w:rPr>
          <w:rFonts w:ascii="Times New Roman" w:eastAsia="Times New Roman" w:hAnsi="Times New Roman" w:cs="Times New Roman"/>
          <w:sz w:val="32"/>
          <w:szCs w:val="32"/>
          <w:lang w:eastAsia="ru-RU"/>
        </w:rPr>
      </w:pPr>
      <w:r w:rsidRPr="00A15C5C">
        <w:rPr>
          <w:rFonts w:ascii="Times New Roman" w:eastAsia="Times New Roman" w:hAnsi="Times New Roman" w:cs="Times New Roman"/>
          <w:sz w:val="32"/>
          <w:szCs w:val="32"/>
          <w:lang w:eastAsia="ru-RU"/>
        </w:rPr>
        <w:t xml:space="preserve"> Основные действия при проявлении </w:t>
      </w:r>
      <w:proofErr w:type="spellStart"/>
      <w:r w:rsidRPr="00A15C5C">
        <w:rPr>
          <w:rFonts w:ascii="Times New Roman" w:eastAsia="Times New Roman" w:hAnsi="Times New Roman" w:cs="Times New Roman"/>
          <w:sz w:val="32"/>
          <w:szCs w:val="32"/>
          <w:lang w:eastAsia="ru-RU"/>
        </w:rPr>
        <w:t>гиперактивности</w:t>
      </w:r>
      <w:proofErr w:type="spellEnd"/>
      <w:r w:rsidRPr="00A15C5C">
        <w:rPr>
          <w:rFonts w:ascii="Times New Roman" w:eastAsia="Times New Roman" w:hAnsi="Times New Roman" w:cs="Times New Roman"/>
          <w:sz w:val="32"/>
          <w:szCs w:val="32"/>
          <w:lang w:eastAsia="ru-RU"/>
        </w:rPr>
        <w:t xml:space="preserve"> заключаются в следующем:</w:t>
      </w:r>
    </w:p>
    <w:p w:rsidR="005C3875" w:rsidRDefault="005C3875" w:rsidP="00EF1B6A">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15C5C" w:rsidRPr="00A15C5C">
        <w:rPr>
          <w:rFonts w:ascii="Times New Roman" w:eastAsia="Times New Roman" w:hAnsi="Times New Roman" w:cs="Times New Roman"/>
          <w:sz w:val="32"/>
          <w:szCs w:val="32"/>
          <w:lang w:eastAsia="ru-RU"/>
        </w:rPr>
        <w:t xml:space="preserve"> примите чрезмерную активность ребенка как уникальное свойство его личности. </w:t>
      </w:r>
    </w:p>
    <w:p w:rsidR="005C3875" w:rsidRDefault="005C3875" w:rsidP="00EF1B6A">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15C5C" w:rsidRPr="00A15C5C">
        <w:rPr>
          <w:rFonts w:ascii="Times New Roman" w:eastAsia="Times New Roman" w:hAnsi="Times New Roman" w:cs="Times New Roman"/>
          <w:sz w:val="32"/>
          <w:szCs w:val="32"/>
          <w:lang w:eastAsia="ru-RU"/>
        </w:rPr>
        <w:t>Не позволяйте ни себе, ни окружающим наклеивать на него негативные ярлыки только и</w:t>
      </w:r>
      <w:r>
        <w:rPr>
          <w:rFonts w:ascii="Times New Roman" w:eastAsia="Times New Roman" w:hAnsi="Times New Roman" w:cs="Times New Roman"/>
          <w:sz w:val="32"/>
          <w:szCs w:val="32"/>
          <w:lang w:eastAsia="ru-RU"/>
        </w:rPr>
        <w:t>з-за его чрезмерной активности.</w:t>
      </w:r>
    </w:p>
    <w:p w:rsidR="005C3875" w:rsidRDefault="005C3875" w:rsidP="00EF1B6A">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15C5C" w:rsidRPr="00A15C5C">
        <w:rPr>
          <w:rFonts w:ascii="Times New Roman" w:eastAsia="Times New Roman" w:hAnsi="Times New Roman" w:cs="Times New Roman"/>
          <w:sz w:val="32"/>
          <w:szCs w:val="32"/>
          <w:lang w:eastAsia="ru-RU"/>
        </w:rPr>
        <w:t>Помните, что непоседливость и малый объем памяти могут быть обусловлены врожденными особенностями.</w:t>
      </w:r>
    </w:p>
    <w:p w:rsidR="005C3875" w:rsidRDefault="00A15C5C" w:rsidP="00EF1B6A">
      <w:pPr>
        <w:spacing w:after="0" w:line="240" w:lineRule="auto"/>
        <w:jc w:val="both"/>
        <w:rPr>
          <w:rFonts w:ascii="Times New Roman" w:eastAsia="Times New Roman" w:hAnsi="Times New Roman" w:cs="Times New Roman"/>
          <w:sz w:val="32"/>
          <w:szCs w:val="32"/>
          <w:lang w:eastAsia="ru-RU"/>
        </w:rPr>
      </w:pPr>
      <w:r w:rsidRPr="00A15C5C">
        <w:rPr>
          <w:rFonts w:ascii="Times New Roman" w:eastAsia="Times New Roman" w:hAnsi="Times New Roman" w:cs="Times New Roman"/>
          <w:sz w:val="32"/>
          <w:szCs w:val="32"/>
          <w:lang w:eastAsia="ru-RU"/>
        </w:rPr>
        <w:t xml:space="preserve"> Ваш малыш не выбирал себе темперамент и вовсе не намерен досаждать вам. Он отчаянно нуждается в вашей опоре и поддержке. дайте ему возможность выплеснуть энергию. </w:t>
      </w:r>
    </w:p>
    <w:p w:rsidR="005C3875" w:rsidRDefault="005C3875" w:rsidP="00EF1B6A">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15C5C" w:rsidRPr="00A15C5C">
        <w:rPr>
          <w:rFonts w:ascii="Times New Roman" w:eastAsia="Times New Roman" w:hAnsi="Times New Roman" w:cs="Times New Roman"/>
          <w:sz w:val="32"/>
          <w:szCs w:val="32"/>
          <w:lang w:eastAsia="ru-RU"/>
        </w:rPr>
        <w:t>Ваша задача: распланировать режим дня таким образом, чтобы в нем было предусмотрено время, когда ребенок может выплеснуть свой темперамент. Такая возможность должна предоставляться ему каждый день. В противном случае избыток энергии будет выплескиваться через негативное поведение. Разумеется, чем больше вы участвуете в его активных играх, тем сильнее будет связь между вами, поскольку активные дети уважают активных и спортивных родителей. упорядочите домашнюю жизнь. Предсказуемый режим дня играет исключительно важную роль для чрезмерно активных детей. Когда они знают последовательность событий (время трапезы, дневного отдыха, подготовки ко сну), им проще соразмерять свою активность с очередным видом деятельности. не допускайте, чтобы ребенок переутомился или проголодался.</w:t>
      </w:r>
    </w:p>
    <w:p w:rsidR="005C3875" w:rsidRDefault="00A15C5C" w:rsidP="00EF1B6A">
      <w:pPr>
        <w:spacing w:after="0" w:line="240" w:lineRule="auto"/>
        <w:jc w:val="both"/>
        <w:rPr>
          <w:rFonts w:ascii="Times New Roman" w:eastAsia="Times New Roman" w:hAnsi="Times New Roman" w:cs="Times New Roman"/>
          <w:sz w:val="32"/>
          <w:szCs w:val="32"/>
          <w:lang w:eastAsia="ru-RU"/>
        </w:rPr>
      </w:pPr>
      <w:r w:rsidRPr="00A15C5C">
        <w:rPr>
          <w:rFonts w:ascii="Times New Roman" w:eastAsia="Times New Roman" w:hAnsi="Times New Roman" w:cs="Times New Roman"/>
          <w:sz w:val="32"/>
          <w:szCs w:val="32"/>
          <w:lang w:eastAsia="ru-RU"/>
        </w:rPr>
        <w:lastRenderedPageBreak/>
        <w:t xml:space="preserve"> Испытывая голод или усталость, </w:t>
      </w:r>
      <w:proofErr w:type="spellStart"/>
      <w:r w:rsidRPr="00A15C5C">
        <w:rPr>
          <w:rFonts w:ascii="Times New Roman" w:eastAsia="Times New Roman" w:hAnsi="Times New Roman" w:cs="Times New Roman"/>
          <w:sz w:val="32"/>
          <w:szCs w:val="32"/>
          <w:lang w:eastAsia="ru-RU"/>
        </w:rPr>
        <w:t>гиперактивные</w:t>
      </w:r>
      <w:proofErr w:type="spellEnd"/>
      <w:r w:rsidRPr="00A15C5C">
        <w:rPr>
          <w:rFonts w:ascii="Times New Roman" w:eastAsia="Times New Roman" w:hAnsi="Times New Roman" w:cs="Times New Roman"/>
          <w:sz w:val="32"/>
          <w:szCs w:val="32"/>
          <w:lang w:eastAsia="ru-RU"/>
        </w:rPr>
        <w:t xml:space="preserve"> дети становятся раздражительными и неуправляемыми. Многие специалисты сходятся во мнении, что дефицит сна крайне негативно сказывается на </w:t>
      </w:r>
      <w:proofErr w:type="spellStart"/>
      <w:r w:rsidRPr="00A15C5C">
        <w:rPr>
          <w:rFonts w:ascii="Times New Roman" w:eastAsia="Times New Roman" w:hAnsi="Times New Roman" w:cs="Times New Roman"/>
          <w:sz w:val="32"/>
          <w:szCs w:val="32"/>
          <w:lang w:eastAsia="ru-RU"/>
        </w:rPr>
        <w:t>гиперактивности</w:t>
      </w:r>
      <w:proofErr w:type="spellEnd"/>
      <w:r w:rsidRPr="00A15C5C">
        <w:rPr>
          <w:rFonts w:ascii="Times New Roman" w:eastAsia="Times New Roman" w:hAnsi="Times New Roman" w:cs="Times New Roman"/>
          <w:sz w:val="32"/>
          <w:szCs w:val="32"/>
          <w:lang w:eastAsia="ru-RU"/>
        </w:rPr>
        <w:t xml:space="preserve">. Если малыш выглядит уставшим, не тяните долго с его укладыванием. Вполне возможно, что он нуждается в большей продолжительности сна, чем его ровесники, и в этом случае следует выбрать ему грамотный режим сна. старайтесь оказывать ребенку больший Объем внимания. </w:t>
      </w:r>
    </w:p>
    <w:p w:rsidR="00A15C5C" w:rsidRPr="00A15C5C" w:rsidRDefault="00A15C5C" w:rsidP="00EF1B6A">
      <w:pPr>
        <w:spacing w:after="0" w:line="240" w:lineRule="auto"/>
        <w:jc w:val="both"/>
        <w:rPr>
          <w:rFonts w:ascii="Times New Roman" w:eastAsia="Times New Roman" w:hAnsi="Times New Roman" w:cs="Times New Roman"/>
          <w:sz w:val="32"/>
          <w:szCs w:val="32"/>
          <w:lang w:eastAsia="ru-RU"/>
        </w:rPr>
      </w:pPr>
      <w:r w:rsidRPr="00A15C5C">
        <w:rPr>
          <w:rFonts w:ascii="Times New Roman" w:eastAsia="Times New Roman" w:hAnsi="Times New Roman" w:cs="Times New Roman"/>
          <w:sz w:val="32"/>
          <w:szCs w:val="32"/>
          <w:lang w:eastAsia="ru-RU"/>
        </w:rPr>
        <w:t xml:space="preserve">Каждый день отводите несколько минут на чтение ему книжек. Этим вы будете приучать его спокойно сидеть и слушать. Хвалите его за выдержку, даже если малыша хватает на очень короткий период. Если он начинает проявлять беспокойство, сделайте паузу и вернитесь к этому виду деятельности немного позднее - предпочтительно в установленное время, к которому малыш может внутренне подготовиться. </w:t>
      </w:r>
    </w:p>
    <w:p w:rsidR="00EF7E5B" w:rsidRDefault="00EF7E5B" w:rsidP="00EF1B6A">
      <w:pPr>
        <w:jc w:val="both"/>
      </w:pPr>
    </w:p>
    <w:sectPr w:rsidR="00EF7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5A"/>
    <w:rsid w:val="005C3875"/>
    <w:rsid w:val="00A15C5C"/>
    <w:rsid w:val="00B0145A"/>
    <w:rsid w:val="00EF1B6A"/>
    <w:rsid w:val="00EF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A1CC1-6EF0-48F5-92BA-DB22E0B7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51733">
      <w:bodyDiv w:val="1"/>
      <w:marLeft w:val="0"/>
      <w:marRight w:val="0"/>
      <w:marTop w:val="0"/>
      <w:marBottom w:val="0"/>
      <w:divBdr>
        <w:top w:val="none" w:sz="0" w:space="0" w:color="auto"/>
        <w:left w:val="none" w:sz="0" w:space="0" w:color="auto"/>
        <w:bottom w:val="none" w:sz="0" w:space="0" w:color="auto"/>
        <w:right w:val="none" w:sz="0" w:space="0" w:color="auto"/>
      </w:divBdr>
      <w:divsChild>
        <w:div w:id="103153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650</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Давыдова</dc:creator>
  <cp:keywords/>
  <dc:description/>
  <cp:lastModifiedBy>Давыдова</cp:lastModifiedBy>
  <cp:revision>5</cp:revision>
  <dcterms:created xsi:type="dcterms:W3CDTF">2015-03-04T11:54:00Z</dcterms:created>
  <dcterms:modified xsi:type="dcterms:W3CDTF">2015-03-10T12:55:00Z</dcterms:modified>
</cp:coreProperties>
</file>