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30" w:rsidRDefault="00373630" w:rsidP="0037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b/>
          <w:sz w:val="36"/>
          <w:szCs w:val="36"/>
        </w:rPr>
        <w:t>Консультация для воспитателей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73630" w:rsidRP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b/>
          <w:sz w:val="32"/>
          <w:szCs w:val="32"/>
        </w:rPr>
        <w:t xml:space="preserve"> Тема: "Речь воспитателя как средство развития речи у детей"</w:t>
      </w:r>
    </w:p>
    <w:p w:rsidR="00373630" w:rsidRPr="00373630" w:rsidRDefault="00373630" w:rsidP="003736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b/>
          <w:sz w:val="32"/>
          <w:szCs w:val="32"/>
        </w:rPr>
        <w:t>Подготовила Мурашова Е.В.</w:t>
      </w:r>
    </w:p>
    <w:p w:rsid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>Культурная речь – является обязательным элементом общей культуры человека. Речь педагога является для детей основным образцом родного языка. В умственном развитии детей огромное значение имеет формирование устной речи, и делать это нужно на лучших образцах родного языка. Дети дошкольного возраста перенимают не только все тонкости правильного произношения, словоупотребления, построения фраз, но так, же и те несовершенства речи, которые встречаются у взрослых. От культуры речи педагога, зависит культура речи детей. Речь педагога, который находится постоянно в поле зрения малышей, в общении с ними, является основным источником, из которого дети получают образец родного языка, культурной речи. При воспитании речи ребёнка: первой задачей является забота о том, чтобы научить ребёнка полнее овладевать содержанием «сокровищ родного языка», которые он усвоил подражанием, полусознательно и даже бессознательно, механически; второй задачей является необходимость «исправлять недостатки детской речи и пополнять словарный запас ребёнка»; третья задача обучить ребёнка грамматически правильной речи. Речь педагога должна быть: грамматически правильно построенной, связной; с ясным и отчетливым произнесением всех звуков родного языка; должна быть выдержана в определенном темпе, громкости; должна быть интонационно выразительной; доступной ; с правильным и точным использованием словесных обозначений. Так к недочетам речи педагога отн</w:t>
      </w:r>
      <w:r>
        <w:rPr>
          <w:rFonts w:ascii="Times New Roman" w:eastAsia="Times New Roman" w:hAnsi="Times New Roman" w:cs="Times New Roman"/>
          <w:sz w:val="32"/>
          <w:szCs w:val="32"/>
        </w:rPr>
        <w:t>осится: т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>оропливость речи (ускоренный темп делает ее нечеткой, смазанной, трудной для восприятия, лучше, если речь протека</w:t>
      </w:r>
      <w:r>
        <w:rPr>
          <w:rFonts w:ascii="Times New Roman" w:eastAsia="Times New Roman" w:hAnsi="Times New Roman" w:cs="Times New Roman"/>
          <w:sz w:val="32"/>
          <w:szCs w:val="32"/>
        </w:rPr>
        <w:t>ет в слегка замедленном темпе; невнятность произношения; м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онотонность речи (она утомляет слушателей, </w:t>
      </w:r>
      <w:r>
        <w:rPr>
          <w:rFonts w:ascii="Times New Roman" w:eastAsia="Times New Roman" w:hAnsi="Times New Roman" w:cs="Times New Roman"/>
          <w:sz w:val="32"/>
          <w:szCs w:val="32"/>
        </w:rPr>
        <w:t>снижает интерес к содержанию); п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овышенная громкость голоса (преходящая в крик). При необходимости (шум в группе) следует, несколько увеличив громкость, более четко произносить </w:t>
      </w:r>
      <w:r>
        <w:rPr>
          <w:rFonts w:ascii="Times New Roman" w:eastAsia="Times New Roman" w:hAnsi="Times New Roman" w:cs="Times New Roman"/>
          <w:sz w:val="32"/>
          <w:szCs w:val="32"/>
        </w:rPr>
        <w:t>слова, замедлив при этом темп; н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>еточность произнесе</w:t>
      </w:r>
      <w:r>
        <w:rPr>
          <w:rFonts w:ascii="Times New Roman" w:eastAsia="Times New Roman" w:hAnsi="Times New Roman" w:cs="Times New Roman"/>
          <w:sz w:val="32"/>
          <w:szCs w:val="32"/>
        </w:rPr>
        <w:t>ния отдельных звуков или слов; н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>арушения лексики – в грамматич</w:t>
      </w:r>
      <w:r>
        <w:rPr>
          <w:rFonts w:ascii="Times New Roman" w:eastAsia="Times New Roman" w:hAnsi="Times New Roman" w:cs="Times New Roman"/>
          <w:sz w:val="32"/>
          <w:szCs w:val="32"/>
        </w:rPr>
        <w:t>еском оформлении; у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>потреб</w:t>
      </w:r>
      <w:r>
        <w:rPr>
          <w:rFonts w:ascii="Times New Roman" w:eastAsia="Times New Roman" w:hAnsi="Times New Roman" w:cs="Times New Roman"/>
          <w:sz w:val="32"/>
          <w:szCs w:val="32"/>
        </w:rPr>
        <w:t>ление в речи слов – "паразитов"; н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>ебрежное, неряшливое произношение (недоговариваются окончания слов, проглатываются отдельные звуки, нев</w:t>
      </w:r>
      <w:r>
        <w:rPr>
          <w:rFonts w:ascii="Times New Roman" w:eastAsia="Times New Roman" w:hAnsi="Times New Roman" w:cs="Times New Roman"/>
          <w:sz w:val="32"/>
          <w:szCs w:val="32"/>
        </w:rPr>
        <w:t>нятно произносятся согласные); п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роизнесение слов с </w:t>
      </w: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неправильным ударением; н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еблагозвучность голоса (сиплость, хрипота, гнусавость). </w:t>
      </w:r>
    </w:p>
    <w:p w:rsid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>Большое влияние на формирование высокой культуры речи у детей оказывает педагог, в данном случае - воспитатель. Как отмечает, И. О. Соловьёва, перед педагогом, стоят следующие задачи: воспитание у детей чистого, ясного произношения слов согласно нормам орфоэпии русского языка, воспитание выразительности детской речи. Предъявляются следующие требования к связной речи педагога и ее лексики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грамматическому оформлению: у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>мение связно, интересно, в доступной форме донести до детей то или иное передаваемое в речи содержание является необхо</w:t>
      </w:r>
      <w:r>
        <w:rPr>
          <w:rFonts w:ascii="Times New Roman" w:eastAsia="Times New Roman" w:hAnsi="Times New Roman" w:cs="Times New Roman"/>
          <w:sz w:val="32"/>
          <w:szCs w:val="32"/>
        </w:rPr>
        <w:t>димым качеством речи педагога; п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>оследовательно излагая мысли, педагог не должен загромождать свою речь непонятными словами, сложным</w:t>
      </w:r>
      <w:r>
        <w:rPr>
          <w:rFonts w:ascii="Times New Roman" w:eastAsia="Times New Roman" w:hAnsi="Times New Roman" w:cs="Times New Roman"/>
          <w:sz w:val="32"/>
          <w:szCs w:val="32"/>
        </w:rPr>
        <w:t>и оборотами, длинными фразами; р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ечь лучше воспринимается детьми, если она состоит из коротких фраз, так как при употреблении длинных и сложно построенных фраз детям трудно установить связь между частями, </w:t>
      </w:r>
      <w:r>
        <w:rPr>
          <w:rFonts w:ascii="Times New Roman" w:eastAsia="Times New Roman" w:hAnsi="Times New Roman" w:cs="Times New Roman"/>
          <w:sz w:val="32"/>
          <w:szCs w:val="32"/>
        </w:rPr>
        <w:t>осмыслить и понять содержание; п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>ри рассказе необходимо выделять главное, основное, отбрасывая все второстепенное и малозначащее.</w:t>
      </w:r>
    </w:p>
    <w:p w:rsid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 Многословие, наслоение лишних фраз делают речь педагога громо</w:t>
      </w:r>
      <w:r>
        <w:rPr>
          <w:rFonts w:ascii="Times New Roman" w:eastAsia="Times New Roman" w:hAnsi="Times New Roman" w:cs="Times New Roman"/>
          <w:sz w:val="32"/>
          <w:szCs w:val="32"/>
        </w:rPr>
        <w:t>здкой, трудной для восприятия; п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ри рассказе необходимо умело использовать синонимы, метафоры, эпитеты, устное народное творчество (пословицы, поговорки, фразеологические обороты; </w:t>
      </w: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ловарный запас должен пополняться и обновляться, нужно избегать диалектизмов, просторечий, слов, вышедших из употребления. При словарной работе, при обучении звукопроизношению образец речи воспитателя имеет - особенно большое значение, так как дети усваивают новые слова в правильном звучании. Образец используется: - при работе с картинкой; - при пересказе; - при рассказывании из личного опыта; - для придумывания окончания к рассказу, начатому воспитательницей. В речи можно выразить тончайшие оттенки чувств, мыслей. Это достигается не только с помощью соответствующих слов, но и благодаря правильному использованию интонационных средств выразительности силы голоса, темпа, логического ударения, пауз, ритма, тембра. Стихи, сказки, рассказы, прочитанные или рассказанные воспитателем с использованием этих средств, помогают детям понять их содержание, почувствовать силу и красоту родного языка. В 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качестве недостатков словаря педагога можно назвать: Частое употребление слов с уменьшительно – ласкательными суффиксами (Сонечка, вымой ручки, Катенька, убери чашечку со столика и т. п.); </w:t>
      </w:r>
      <w:proofErr w:type="spellStart"/>
      <w:r w:rsidRPr="00373630">
        <w:rPr>
          <w:rFonts w:ascii="Times New Roman" w:eastAsia="Times New Roman" w:hAnsi="Times New Roman" w:cs="Times New Roman"/>
          <w:sz w:val="32"/>
          <w:szCs w:val="32"/>
        </w:rPr>
        <w:t>соренность</w:t>
      </w:r>
      <w:proofErr w:type="spellEnd"/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 речи лишними словами (</w:t>
      </w:r>
      <w:r w:rsidR="005D2A5B">
        <w:rPr>
          <w:rFonts w:ascii="Times New Roman" w:eastAsia="Times New Roman" w:hAnsi="Times New Roman" w:cs="Times New Roman"/>
          <w:sz w:val="32"/>
          <w:szCs w:val="32"/>
        </w:rPr>
        <w:t>ну, вот, так сказать, значит); в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 общении со старшими детьм</w:t>
      </w:r>
      <w:r w:rsidR="005D2A5B">
        <w:rPr>
          <w:rFonts w:ascii="Times New Roman" w:eastAsia="Times New Roman" w:hAnsi="Times New Roman" w:cs="Times New Roman"/>
          <w:sz w:val="32"/>
          <w:szCs w:val="32"/>
        </w:rPr>
        <w:t>и подлаживание под речь детей; и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>спользование, употребление в речи новых слов, не учитывая возраст детей. Монотонная речь утомляет маленьких слушателей, снижает интерес к содержанию текста. Слушая такую речь, дети быстро начинают отвлекаться, смотреть по сторонам, а затем и совсем перестают слушать. Рассказывая детям о проведённой экскурсии, необходимо выделять главное, что относится к данной теме, отбрасывая всё второстепенное и малозначащее. Многословие, наслоение лишних фраз делает речь педагога громоздкой, трудной для детей. В целом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рассказ педагога должен быть: полным; красочным; с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 точно подобранны</w:t>
      </w:r>
      <w:r w:rsidR="005D2A5B">
        <w:rPr>
          <w:rFonts w:ascii="Times New Roman" w:eastAsia="Times New Roman" w:hAnsi="Times New Roman" w:cs="Times New Roman"/>
          <w:sz w:val="32"/>
          <w:szCs w:val="32"/>
        </w:rPr>
        <w:t>ми словами; г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>ра</w:t>
      </w:r>
      <w:r w:rsidR="005D2A5B">
        <w:rPr>
          <w:rFonts w:ascii="Times New Roman" w:eastAsia="Times New Roman" w:hAnsi="Times New Roman" w:cs="Times New Roman"/>
          <w:sz w:val="32"/>
          <w:szCs w:val="32"/>
        </w:rPr>
        <w:t>мматически правильно оформлен; выразителен; м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>ежду отдельными частями должна быть</w:t>
      </w:r>
      <w:r w:rsidR="005D2A5B">
        <w:rPr>
          <w:rFonts w:ascii="Times New Roman" w:eastAsia="Times New Roman" w:hAnsi="Times New Roman" w:cs="Times New Roman"/>
          <w:sz w:val="32"/>
          <w:szCs w:val="32"/>
        </w:rPr>
        <w:t xml:space="preserve"> установлена логическая связь; п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>ри рассказывании нужно использовать синонимы, метафоры, эпитеты, которые делают речь выразительней, разнообразней, богаче по соде</w:t>
      </w:r>
      <w:r w:rsidR="005D2A5B">
        <w:rPr>
          <w:rFonts w:ascii="Times New Roman" w:eastAsia="Times New Roman" w:hAnsi="Times New Roman" w:cs="Times New Roman"/>
          <w:sz w:val="32"/>
          <w:szCs w:val="32"/>
        </w:rPr>
        <w:t>ржанию; ш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ире использовать устное народное творчество пословицы, поговорки, фразеологические обороты. Словарь воспитателя должен быть богатым и точным. Нужно чаще употреблять слова, которые медленно усваиваются детьми, например: точно обозначать оттенки цветов, материал, форму, величину предметов и так далее. Таким образом, работая с детьми, педагог должен обратить внимание на следующее: </w:t>
      </w:r>
    </w:p>
    <w:p w:rsid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>1. Правильно произносить все звуки родного языка, устранять имеющиеся дефекты речи.</w:t>
      </w:r>
    </w:p>
    <w:p w:rsid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 2. Иметь лёгкую, чёткую и отчётливую речь, то есть хорошую дикцию.</w:t>
      </w:r>
    </w:p>
    <w:p w:rsid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 3. Использовать в своей речи литературное произношение, то есть придерживаться орфоэпических норм: </w:t>
      </w:r>
    </w:p>
    <w:p w:rsid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>4. Стремиться правильно, использовать интонационные средства выразительности с учётом содержания высказывания.</w:t>
      </w:r>
    </w:p>
    <w:p w:rsid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 5. В общении с детьми пользоваться речью слегка замедленного темпа, умеренной громкостью глосса.</w:t>
      </w:r>
    </w:p>
    <w:p w:rsid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 6. Связно и в доступной форме рассказывать и передавать содержание текстов, точно используя слова и грамматические конструкции, в соответствии с возрастом детей. </w:t>
      </w:r>
    </w:p>
    <w:p w:rsid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7. Не допускать в разговоре с детьми повышенного тона, грубых выражений. </w:t>
      </w:r>
    </w:p>
    <w:p w:rsid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8. Развитие навыков общения у детей, через игровую деятельность. </w:t>
      </w:r>
    </w:p>
    <w:p w:rsid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D2A5B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b/>
          <w:sz w:val="32"/>
          <w:szCs w:val="32"/>
        </w:rPr>
        <w:t>Вывод.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 Воспитатель должен совершенствовать и развивать свою речь, произношение, так как его ошибки повлекут за собой сотни ошибок его воспитанников, которые легче исправить в раннем возрасте, чем в более взрослом. Применяя различные методики преподавания развития речи и обогащения словаря можно добиться более ощутимых результатов, чем, если пользоваться шаблонными приемами. Детям интересна смена деятельности и поэтому процесс освоения знаний будет протекать более интересно, живо и без утомления дошкольников. Обладая развитой речью, ребенок, будет готов к школе. </w:t>
      </w:r>
    </w:p>
    <w:p w:rsidR="005D2A5B" w:rsidRPr="005D2A5B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b/>
          <w:sz w:val="32"/>
          <w:szCs w:val="32"/>
        </w:rPr>
        <w:t>Список использованной литературы</w:t>
      </w:r>
      <w:r w:rsidR="005D2A5B" w:rsidRPr="005D2A5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5D2A5B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73630">
        <w:rPr>
          <w:rFonts w:ascii="Times New Roman" w:eastAsia="Times New Roman" w:hAnsi="Times New Roman" w:cs="Times New Roman"/>
          <w:sz w:val="32"/>
          <w:szCs w:val="32"/>
        </w:rPr>
        <w:t>Новоторцева</w:t>
      </w:r>
      <w:proofErr w:type="spellEnd"/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 Н.В. Развитие речи детей. – М.: Лайнер, 2005. </w:t>
      </w:r>
    </w:p>
    <w:p w:rsidR="005D2A5B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>Сохин Ф.А. Развитие речи детей дошкольного возраста. – М.: Просвещение, 2004.</w:t>
      </w:r>
    </w:p>
    <w:p w:rsidR="005D2A5B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 xml:space="preserve"> Столяр А.А.. Давайте поиграем. - М.: Наука, 2008. </w:t>
      </w:r>
    </w:p>
    <w:p w:rsidR="00373630" w:rsidRPr="00373630" w:rsidRDefault="00373630" w:rsidP="003736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73630">
        <w:rPr>
          <w:rFonts w:ascii="Times New Roman" w:eastAsia="Times New Roman" w:hAnsi="Times New Roman" w:cs="Times New Roman"/>
          <w:sz w:val="32"/>
          <w:szCs w:val="32"/>
        </w:rPr>
        <w:t>Тихеева. Е.И. Развитие речи детей. – М.: Просвещение, 2005. Л.С. Выгодский. Воображение и развитие в детском возрасте. М., 1991. Тихеева. Е.И "Развитие речи детей". Москва, "Просвещение" , 1985.</w:t>
      </w:r>
      <w:r w:rsidRPr="00373630">
        <w:rPr>
          <w:rFonts w:ascii="Times New Roman" w:eastAsia="Times New Roman" w:hAnsi="Times New Roman" w:cs="Times New Roman"/>
          <w:sz w:val="32"/>
          <w:szCs w:val="32"/>
        </w:rPr>
        <w:br/>
      </w:r>
      <w:r w:rsidRPr="00373630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F34778" w:rsidRPr="00373630" w:rsidRDefault="00F34778">
      <w:pPr>
        <w:rPr>
          <w:sz w:val="32"/>
          <w:szCs w:val="32"/>
        </w:rPr>
      </w:pPr>
    </w:p>
    <w:sectPr w:rsidR="00F34778" w:rsidRPr="0037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3630"/>
    <w:rsid w:val="00373630"/>
    <w:rsid w:val="005D2A5B"/>
    <w:rsid w:val="00F3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12</dc:creator>
  <cp:keywords/>
  <dc:description/>
  <cp:lastModifiedBy>Группа 12</cp:lastModifiedBy>
  <cp:revision>3</cp:revision>
  <dcterms:created xsi:type="dcterms:W3CDTF">2020-02-26T11:24:00Z</dcterms:created>
  <dcterms:modified xsi:type="dcterms:W3CDTF">2020-02-26T11:38:00Z</dcterms:modified>
</cp:coreProperties>
</file>