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74" w:rsidRPr="004B00E7" w:rsidRDefault="005C5A74" w:rsidP="004B00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4B00E7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10 правил безопасности</w:t>
      </w:r>
    </w:p>
    <w:p w:rsidR="005C5A74" w:rsidRPr="005C5A74" w:rsidRDefault="005C5A74" w:rsidP="005C5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2952750" cy="3686175"/>
            <wp:effectExtent l="0" t="0" r="0" b="0"/>
            <wp:wrapThrough wrapText="bothSides">
              <wp:wrapPolygon edited="0">
                <wp:start x="0" y="0"/>
                <wp:lineTo x="0" y="21544"/>
                <wp:lineTo x="21461" y="21544"/>
                <wp:lineTo x="21461" y="0"/>
                <wp:lineTo x="0" y="0"/>
              </wp:wrapPolygon>
            </wp:wrapThrough>
            <wp:docPr id="1" name="Рисунок 1" descr="http://ya-roditel.ru/upload/iblock/38c/38cd2ccccb3c15f34f783c48cdc4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-roditel.ru/upload/iblock/38c/38cd2ccccb3c15f34f783c48cdc45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0E7" w:rsidRPr="004B00E7" w:rsidRDefault="004B00E7" w:rsidP="005C5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долгожданное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отпуска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значит, большую часть времени дети будут проводить на свежем воздухе. Чтобы отдых оставил приятные впечатления и воспоминания, а неприятности не омрачили три летних месяца, стоит заранее подумать, о каких правилах безопасности необходимо напомнить детям: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5A74" w:rsidRPr="004B0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 все, что привлекательно выглядит, является съедобным.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5A74" w:rsidRPr="004B0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Осторожнее с насекомыми.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5A74" w:rsidRPr="004B0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Защищаться от солнца.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</w:t>
      </w:r>
      <w:proofErr w:type="gramStart"/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чувствует, как ему начало щипать кожу, нужно сразу же уйти в тень.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5A74" w:rsidRPr="004B0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Купаться под присмотром взрослого.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5A74" w:rsidRPr="004B00E7" w:rsidRDefault="004B00E7" w:rsidP="005C5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E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7488" behindDoc="0" locked="0" layoutInCell="1" allowOverlap="1" wp14:anchorId="5FE0337C" wp14:editId="37241728">
            <wp:simplePos x="0" y="0"/>
            <wp:positionH relativeFrom="column">
              <wp:posOffset>7061200</wp:posOffset>
            </wp:positionH>
            <wp:positionV relativeFrom="paragraph">
              <wp:posOffset>3524250</wp:posOffset>
            </wp:positionV>
            <wp:extent cx="297180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hrough>
            <wp:docPr id="2" name="Рисунок 2" descr="C:\Users\Давыдова\Desktop\17546953028067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выдова\Desktop\1754695302806794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74" w:rsidRPr="004B0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Надевать защитное снаряжение.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5A74" w:rsidRPr="004B0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Выбирать безопасные игровые площадки.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5A74" w:rsidRPr="004B0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Мыть руки перед едой.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5A74" w:rsidRPr="004B0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Одеваться по погоде и ситуации.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5A74" w:rsidRPr="004B0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При грозе и молнии найти безопасное укрытие.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5A74" w:rsidRPr="004B0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Пить достаточно воды. </w:t>
      </w:r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</w:t>
      </w:r>
      <w:proofErr w:type="gramStart"/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proofErr w:type="gramEnd"/>
      <w:r w:rsidR="005C5A74" w:rsidRPr="004B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 </w:t>
      </w:r>
    </w:p>
    <w:p w:rsidR="00C34580" w:rsidRDefault="00C34580" w:rsidP="00C345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29BA6A7F" wp14:editId="6F945B48">
            <wp:simplePos x="0" y="0"/>
            <wp:positionH relativeFrom="column">
              <wp:posOffset>7210425</wp:posOffset>
            </wp:positionH>
            <wp:positionV relativeFrom="paragraph">
              <wp:posOffset>1095375</wp:posOffset>
            </wp:positionV>
            <wp:extent cx="2571750" cy="1808480"/>
            <wp:effectExtent l="0" t="0" r="0" b="0"/>
            <wp:wrapThrough wrapText="bothSides">
              <wp:wrapPolygon edited="0">
                <wp:start x="0" y="0"/>
                <wp:lineTo x="0" y="21388"/>
                <wp:lineTo x="21440" y="21388"/>
                <wp:lineTo x="21440" y="0"/>
                <wp:lineTo x="0" y="0"/>
              </wp:wrapPolygon>
            </wp:wrapThrough>
            <wp:docPr id="3" name="Рисунок 3" descr="http://mdou12.edu.yar.ru/images/sam_4307_w300_h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12.edu.yar.ru/images/sam_4307_w300_h2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525" w:rsidRPr="00761525"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t xml:space="preserve"> </w:t>
      </w:r>
      <w:r w:rsidR="00761525" w:rsidRPr="007615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Лето</w:t>
      </w:r>
      <w:r w:rsidR="00761525" w:rsidRPr="00761525">
        <w:rPr>
          <w:rFonts w:ascii="Times New Roman" w:eastAsia="Times New Roman" w:hAnsi="Times New Roman" w:cs="Times New Roman"/>
          <w:color w:val="336666"/>
          <w:sz w:val="28"/>
          <w:szCs w:val="28"/>
          <w:lang w:eastAsia="ru-RU"/>
        </w:rPr>
        <w:t xml:space="preserve"> </w:t>
      </w:r>
      <w:r w:rsidR="00761525" w:rsidRPr="0076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большие перемены в организацию </w:t>
      </w:r>
      <w:proofErr w:type="spellStart"/>
      <w:r w:rsidR="00761525" w:rsidRPr="007615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761525" w:rsidRPr="0076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ДОУ. </w:t>
      </w:r>
      <w:r w:rsidR="00D75C51" w:rsidRPr="00761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– организовать жизнь детей в детском саду так, чтобы они провели его с радостью и удовольствием и получили заряд бодрости даже в условиях города. Работа с детьми летом на воздухе не только полезна для здоровья, но и имеет большое воспитательное значение, она помогает развивать у дошкольников интерес и любовь к природе, бережное к ней отношение, формирует художественный вкус, творческое воображение и конструкторские способности, сноровку и изобретательность, воспитывает трудолюбие, усидчивость, терпение.</w:t>
      </w:r>
      <w:r w:rsidR="00D75C51" w:rsidRPr="00C3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525" w:rsidRPr="007615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активно проводятся игры, досуги, развлекательные и оздоровительные мероприятия на свежем воздухе, а формы их организации – в основном коллективные. Деятельное участие в это время в развлечениях, досугах, театрализованных представлениях, концертах обогащает детей новыми впечатлениями, развивает творческие способности, формирует коммуникативные навыки. Досуг предусматривает разнообразную деятельность: художественную, эстетическую, спортивную, а музык</w:t>
      </w:r>
      <w:bookmarkStart w:id="0" w:name="_GoBack"/>
      <w:bookmarkEnd w:id="0"/>
      <w:r w:rsidR="00761525" w:rsidRPr="007615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сопровождение создаёт положительный эмоциональный настрой.</w:t>
      </w:r>
    </w:p>
    <w:p w:rsidR="00B20BEC" w:rsidRDefault="00C34580" w:rsidP="00B20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544A07BE" wp14:editId="3717D4DF">
            <wp:simplePos x="0" y="0"/>
            <wp:positionH relativeFrom="column">
              <wp:posOffset>7238365</wp:posOffset>
            </wp:positionH>
            <wp:positionV relativeFrom="paragraph">
              <wp:posOffset>447040</wp:posOffset>
            </wp:positionV>
            <wp:extent cx="2543175" cy="2085340"/>
            <wp:effectExtent l="0" t="0" r="0" b="0"/>
            <wp:wrapThrough wrapText="bothSides">
              <wp:wrapPolygon edited="0">
                <wp:start x="0" y="0"/>
                <wp:lineTo x="0" y="21311"/>
                <wp:lineTo x="21519" y="21311"/>
                <wp:lineTo x="21519" y="0"/>
                <wp:lineTo x="0" y="0"/>
              </wp:wrapPolygon>
            </wp:wrapThrough>
            <wp:docPr id="4" name="Рисунок 4" descr="http://mdou12.edu.yar.ru/images/images/sam_4303_w300_h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12.edu.yar.ru/images/images/sam_4303_w300_h2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525" w:rsidRPr="00761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формой организации детского досуга в летнее время являются мероприятия, которые не требуют значительной подготовки со стороны детей, имеют развивающую и воспитательную функции и проводятся в эмоционально-привлекательной форме.</w:t>
      </w:r>
    </w:p>
    <w:p w:rsidR="00761525" w:rsidRPr="00761525" w:rsidRDefault="00761525" w:rsidP="00B20BE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При </w:t>
      </w:r>
      <w:r w:rsidR="00D75C51" w:rsidRPr="00C345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проведении досугов мы </w:t>
      </w:r>
      <w:proofErr w:type="gramStart"/>
      <w:r w:rsidR="00D75C51" w:rsidRPr="00C345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используем </w:t>
      </w:r>
      <w:r w:rsidRPr="007615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следующие</w:t>
      </w:r>
      <w:proofErr w:type="gramEnd"/>
      <w:r w:rsidRPr="007615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формы работы:</w:t>
      </w:r>
    </w:p>
    <w:p w:rsidR="00761525" w:rsidRPr="00761525" w:rsidRDefault="00761525" w:rsidP="00761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Летние праздники на свежем воздухе.</w:t>
      </w:r>
      <w:r w:rsidRPr="0076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таких праздников является День независимости России – 12 июня. В этот день мы организуем выставку рисунков «Я живу в России», играем в интеллектуальные и познавательные игры, знакомим детей с разнообразными фольклорными жанрами (сказками, песнями, загадками, считалками). Настоящий клад для организации летнего досуга – народные праздники. Они выполняют функцию приобщения детей к богатствам народной культуры, развивают их национальное самосознание. Организуем знакомство детей с народными культурными традициями в соответствующей их возрасту форме. Во время праздников дети принимают участие в играх, танцах, эстафетах, аттракционах, а все вместе поют песни, читают стихи, отгадывают загадки, приобщаются к культурному наследию общества. Такие праздники, как «Международный день защиты детей», «День Нептуна», «Праздник Ивана Купалы» давно полюбились детям и стали традиционными, «Солнце, воздух и вода – наши лучшие друзья», «Азбука светофора», «В гостях у сказки», «Бегай, прыгай и играй – да здоровье закаляй!».</w:t>
      </w:r>
    </w:p>
    <w:p w:rsidR="00C34580" w:rsidRDefault="00C34580" w:rsidP="000745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232" behindDoc="0" locked="0" layoutInCell="1" allowOverlap="1" wp14:anchorId="580E26B8" wp14:editId="31F0366A">
            <wp:simplePos x="0" y="0"/>
            <wp:positionH relativeFrom="column">
              <wp:posOffset>7562850</wp:posOffset>
            </wp:positionH>
            <wp:positionV relativeFrom="paragraph">
              <wp:posOffset>457200</wp:posOffset>
            </wp:positionV>
            <wp:extent cx="2523490" cy="1892300"/>
            <wp:effectExtent l="0" t="0" r="0" b="0"/>
            <wp:wrapThrough wrapText="bothSides">
              <wp:wrapPolygon edited="0">
                <wp:start x="0" y="0"/>
                <wp:lineTo x="0" y="21310"/>
                <wp:lineTo x="21361" y="21310"/>
                <wp:lineTo x="21361" y="0"/>
                <wp:lineTo x="0" y="0"/>
              </wp:wrapPolygon>
            </wp:wrapThrough>
            <wp:docPr id="5" name="Рисунок 5" descr="C:\Users\Давыдова\Desktop\Последнее июнь\DSC06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выдова\Desktop\Последнее июнь\DSC062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525" w:rsidRPr="007615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525" w:rsidRPr="0076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Игровые минутки.</w:t>
      </w:r>
      <w:r w:rsidR="00761525" w:rsidRPr="0076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игровых минуток дети знакомятся с различными играми (народными и современными).  Разучивание этих игр с детьми и дальнейшее закрепление их в повседневной игровой деятельности значительно обогащает детский досуг.</w:t>
      </w:r>
    </w:p>
    <w:p w:rsidR="00C34580" w:rsidRPr="00C34580" w:rsidRDefault="00C34580" w:rsidP="000745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6666"/>
          <w:sz w:val="28"/>
          <w:szCs w:val="28"/>
          <w:lang w:eastAsia="ru-RU"/>
        </w:rPr>
        <w:t>  </w:t>
      </w:r>
      <w:r w:rsidR="00761525" w:rsidRPr="0076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часы.</w:t>
      </w:r>
      <w:r w:rsidR="00761525" w:rsidRPr="0076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самой разнообразной музыкальной деятельности- дети танцуют, играют в музыкальные игры, разучивают новые песни, поют те, которые им хорошо знакомы, играют на музыкальных инструментах.</w:t>
      </w:r>
    </w:p>
    <w:p w:rsidR="00C34580" w:rsidRPr="00C34580" w:rsidRDefault="00C34580" w:rsidP="00C345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525" w:rsidRPr="0076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Игры-путешествия. </w:t>
      </w:r>
      <w:r w:rsidR="00761525" w:rsidRPr="00761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посещение детьми различных точек на заранее подготовленном маршруте (Спортивное ориентирование, «Мы юные следопыты»). Сюжет игры продумывается таким образом, что дети посещают новые места, знакомятся с новыми явлениями и объектами в роли путешественников, экскурсантов, туристов, посетителей. На маршрутах организовываются остановки, где детям будут предлагаться различные задания и игры. На фоне положительных эмоций, вызванных игровыми мотивами, дети получают новые знания о природе, и происходит формирование осознанно-положительного отношения к ней.</w:t>
      </w:r>
      <w:r w:rsidRPr="00C3458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4580" w:rsidRPr="00C34580" w:rsidRDefault="00C34580" w:rsidP="00B20BEC">
      <w:pPr>
        <w:numPr>
          <w:ilvl w:val="0"/>
          <w:numId w:val="6"/>
        </w:numPr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4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525" w:rsidRPr="0076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 площадки.</w:t>
      </w:r>
      <w:r w:rsidR="00761525" w:rsidRPr="0076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творческих площадок на участке создается несколько мастерских: рисуют, лепят, строят «городки» в песочницах, экспериментируют…     Дети старшего возраста как настоящие художники выходят </w:t>
      </w:r>
      <w:r w:rsidR="00761525" w:rsidRPr="0076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пленэр </w:t>
      </w:r>
      <w:r w:rsidR="00761525" w:rsidRPr="007615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пробуют свои силы в изображении природы с на</w:t>
      </w:r>
      <w:r w:rsidR="00007810" w:rsidRPr="00C3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туры. Детям младшего возраста </w:t>
      </w:r>
      <w:r w:rsidR="00761525" w:rsidRPr="007615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помощь взрослых, которые сопровождают их и помогут выбрать занятие по душе.</w:t>
      </w:r>
    </w:p>
    <w:p w:rsidR="00C34580" w:rsidRPr="00C34580" w:rsidRDefault="00007810" w:rsidP="00B20BEC">
      <w:pPr>
        <w:spacing w:after="0" w:line="240" w:lineRule="auto"/>
        <w:rPr>
          <w:sz w:val="28"/>
          <w:szCs w:val="28"/>
        </w:rPr>
      </w:pPr>
      <w:r w:rsidRPr="00C34580">
        <w:rPr>
          <w:rFonts w:ascii="Times New Roman" w:hAnsi="Times New Roman" w:cs="Times New Roman"/>
          <w:b/>
          <w:color w:val="FF0000"/>
          <w:sz w:val="28"/>
          <w:szCs w:val="28"/>
        </w:rPr>
        <w:t>Лето</w:t>
      </w:r>
      <w:r w:rsidRPr="00C34580">
        <w:rPr>
          <w:rFonts w:ascii="Times New Roman" w:hAnsi="Times New Roman" w:cs="Times New Roman"/>
          <w:sz w:val="28"/>
          <w:szCs w:val="28"/>
        </w:rPr>
        <w:t xml:space="preserve"> – благодатная пора для развития творческих способностей детей, обогащения их чувств и впечатлений. Это золотая пора сенсорного развития. А сенсорное развитие, т.е. развитие чувств и ощущений, это основа умственного воспитания.</w:t>
      </w:r>
    </w:p>
    <w:p w:rsidR="00C34580" w:rsidRPr="00C34580" w:rsidRDefault="00C34580" w:rsidP="00B20BEC">
      <w:pPr>
        <w:spacing w:after="0" w:line="240" w:lineRule="auto"/>
        <w:rPr>
          <w:sz w:val="28"/>
          <w:szCs w:val="28"/>
        </w:rPr>
      </w:pPr>
      <w:r w:rsidRPr="00C34580">
        <w:rPr>
          <w:rFonts w:ascii="Times New Roman" w:hAnsi="Times New Roman" w:cs="Times New Roman"/>
          <w:sz w:val="28"/>
          <w:szCs w:val="28"/>
        </w:rPr>
        <w:t>Именно летом мы гораздо сильнее ощущаем себя частью природы, частью большого цветущего мира. И нам так хочется прикоснуться к этому загадочному миру, вдохнуть его аромат и ощутит</w:t>
      </w:r>
      <w:r w:rsidRPr="00C34580">
        <w:rPr>
          <w:rFonts w:ascii="Times New Roman" w:hAnsi="Times New Roman" w:cs="Times New Roman"/>
          <w:sz w:val="28"/>
          <w:szCs w:val="28"/>
        </w:rPr>
        <w:t xml:space="preserve">ь себя в чудесной сказке, а потом воплотить чудесную сказку природы на листе бумаги. </w:t>
      </w:r>
    </w:p>
    <w:p w:rsidR="00C34580" w:rsidRPr="00C34580" w:rsidRDefault="00C34580" w:rsidP="00C34580">
      <w:pPr>
        <w:pStyle w:val="a5"/>
        <w:spacing w:before="0" w:beforeAutospacing="0" w:after="0" w:afterAutospacing="0"/>
        <w:rPr>
          <w:sz w:val="28"/>
          <w:szCs w:val="28"/>
        </w:rPr>
      </w:pPr>
      <w:r w:rsidRPr="00C34580">
        <w:rPr>
          <w:sz w:val="28"/>
          <w:szCs w:val="28"/>
        </w:rPr>
        <w:t xml:space="preserve"> </w:t>
      </w:r>
      <w:r w:rsidRPr="00C34580">
        <w:rPr>
          <w:b/>
          <w:sz w:val="28"/>
          <w:szCs w:val="28"/>
        </w:rPr>
        <w:t>Летом проще всего поверить в чудеса.</w:t>
      </w:r>
      <w:r w:rsidRPr="00C34580">
        <w:rPr>
          <w:sz w:val="28"/>
          <w:szCs w:val="28"/>
        </w:rPr>
        <w:t xml:space="preserve"> Ведь они совсем рядом, нужно только повнимательнее посмотреть вокруг, и мы </w:t>
      </w:r>
      <w:proofErr w:type="gramStart"/>
      <w:r w:rsidRPr="00C34580">
        <w:rPr>
          <w:sz w:val="28"/>
          <w:szCs w:val="28"/>
        </w:rPr>
        <w:t>увидим</w:t>
      </w:r>
      <w:proofErr w:type="gramEnd"/>
      <w:r w:rsidRPr="00C34580">
        <w:rPr>
          <w:sz w:val="28"/>
          <w:szCs w:val="28"/>
        </w:rPr>
        <w:t xml:space="preserve"> что, одна шишка похожа на елку, а другая – на ежика, плод шиповника напоминает птенчика, а обычную веточку можно превратить в трезубец Нептуна.</w:t>
      </w:r>
    </w:p>
    <w:p w:rsidR="00C34580" w:rsidRPr="00C34580" w:rsidRDefault="00C34580" w:rsidP="00C34580">
      <w:pPr>
        <w:pStyle w:val="a5"/>
        <w:spacing w:before="0" w:beforeAutospacing="0" w:after="0" w:afterAutospacing="0"/>
        <w:rPr>
          <w:sz w:val="28"/>
          <w:szCs w:val="28"/>
        </w:rPr>
      </w:pPr>
      <w:r w:rsidRPr="00C34580">
        <w:rPr>
          <w:b/>
          <w:sz w:val="28"/>
          <w:szCs w:val="28"/>
        </w:rPr>
        <w:t>Игры и занятия с природным материалом</w:t>
      </w:r>
      <w:r w:rsidRPr="00C34580">
        <w:rPr>
          <w:sz w:val="28"/>
          <w:szCs w:val="28"/>
        </w:rPr>
        <w:t xml:space="preserve"> - не просто забава и приятное развлечение на прогулке, это настоящее мастерство сродни искусству. Как неповторима природа, так неповторимы и ее дары. Каждое произведение уникально и совершенно в своем роде, даже если это самая простая птичка из обыкновенной шишки и перышка. Поделки из природного материала – это не только осязаемый результат увлекательных занятий с красивым, благодатным, отзывчивым материалом, но и невидимое для глаз развитие нестандартного мышления и воображения. Творческое воображение – ценнейшее приобретение детства, остающееся с человеком навсегда.</w:t>
      </w:r>
    </w:p>
    <w:p w:rsidR="00745647" w:rsidRPr="00C34580" w:rsidRDefault="00E95ADD" w:rsidP="00C3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5647" w:rsidRPr="00C34580" w:rsidSect="004B00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C2495"/>
    <w:multiLevelType w:val="multilevel"/>
    <w:tmpl w:val="1D7E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266C4"/>
    <w:multiLevelType w:val="multilevel"/>
    <w:tmpl w:val="62B6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D56FC"/>
    <w:multiLevelType w:val="multilevel"/>
    <w:tmpl w:val="87F8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82E90"/>
    <w:multiLevelType w:val="multilevel"/>
    <w:tmpl w:val="FFA6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472A66"/>
    <w:multiLevelType w:val="multilevel"/>
    <w:tmpl w:val="771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E26F8"/>
    <w:multiLevelType w:val="multilevel"/>
    <w:tmpl w:val="515E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A74"/>
    <w:rsid w:val="00007810"/>
    <w:rsid w:val="000201A5"/>
    <w:rsid w:val="002B70CD"/>
    <w:rsid w:val="004B00E7"/>
    <w:rsid w:val="005C5A74"/>
    <w:rsid w:val="00761525"/>
    <w:rsid w:val="007F359A"/>
    <w:rsid w:val="0092228F"/>
    <w:rsid w:val="00A21045"/>
    <w:rsid w:val="00B20BEC"/>
    <w:rsid w:val="00BE34EC"/>
    <w:rsid w:val="00C34580"/>
    <w:rsid w:val="00D75C51"/>
    <w:rsid w:val="00E95ADD"/>
    <w:rsid w:val="00F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955C3-E6E1-456F-B826-4E203E59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0CD"/>
  </w:style>
  <w:style w:type="paragraph" w:styleId="1">
    <w:name w:val="heading 1"/>
    <w:basedOn w:val="a"/>
    <w:link w:val="10"/>
    <w:uiPriority w:val="9"/>
    <w:qFormat/>
    <w:rsid w:val="005C5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12</Company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Давыдова</cp:lastModifiedBy>
  <cp:revision>3</cp:revision>
  <cp:lastPrinted>2015-06-16T11:12:00Z</cp:lastPrinted>
  <dcterms:created xsi:type="dcterms:W3CDTF">2014-06-03T12:00:00Z</dcterms:created>
  <dcterms:modified xsi:type="dcterms:W3CDTF">2015-06-16T11:39:00Z</dcterms:modified>
</cp:coreProperties>
</file>