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880" w:rsidRDefault="00C73880" w:rsidP="00C73880">
      <w:pPr>
        <w:shd w:val="clear" w:color="auto" w:fill="FFFFFF"/>
        <w:spacing w:after="0" w:line="240" w:lineRule="auto"/>
        <w:ind w:firstLine="851"/>
        <w:jc w:val="center"/>
        <w:rPr>
          <w:rFonts w:eastAsia="Times New Roman" w:cs="Arial"/>
          <w:b/>
          <w:iCs/>
          <w:color w:val="000000"/>
          <w:sz w:val="36"/>
          <w:szCs w:val="36"/>
        </w:rPr>
      </w:pPr>
      <w:r w:rsidRPr="00C73880">
        <w:rPr>
          <w:rFonts w:eastAsia="Times New Roman" w:cs="Arial"/>
          <w:b/>
          <w:iCs/>
          <w:color w:val="000000"/>
          <w:sz w:val="36"/>
          <w:szCs w:val="36"/>
        </w:rPr>
        <w:t>Подвижные игры для детей 3-4 года</w:t>
      </w:r>
      <w:r>
        <w:rPr>
          <w:rFonts w:eastAsia="Times New Roman" w:cs="Arial"/>
          <w:b/>
          <w:iCs/>
          <w:color w:val="000000"/>
          <w:sz w:val="36"/>
          <w:szCs w:val="36"/>
        </w:rPr>
        <w:t xml:space="preserve"> </w:t>
      </w:r>
    </w:p>
    <w:p w:rsidR="00C73880" w:rsidRPr="00C73880" w:rsidRDefault="00C73880" w:rsidP="00C73880">
      <w:pPr>
        <w:shd w:val="clear" w:color="auto" w:fill="FFFFFF"/>
        <w:spacing w:after="0" w:line="240" w:lineRule="auto"/>
        <w:ind w:firstLine="851"/>
        <w:jc w:val="center"/>
        <w:rPr>
          <w:rFonts w:eastAsia="Times New Roman" w:cs="Arial"/>
          <w:b/>
          <w:iCs/>
          <w:color w:val="000000"/>
          <w:sz w:val="36"/>
          <w:szCs w:val="36"/>
        </w:rPr>
      </w:pPr>
      <w:r>
        <w:rPr>
          <w:rFonts w:eastAsia="Times New Roman" w:cs="Arial"/>
          <w:b/>
          <w:iCs/>
          <w:color w:val="000000"/>
          <w:sz w:val="36"/>
          <w:szCs w:val="36"/>
        </w:rPr>
        <w:t>«Играем дома»</w:t>
      </w:r>
    </w:p>
    <w:p w:rsidR="005C4083" w:rsidRPr="005C4083" w:rsidRDefault="005C4083" w:rsidP="00C73880">
      <w:pPr>
        <w:shd w:val="clear" w:color="auto" w:fill="FFFFFF"/>
        <w:spacing w:after="0" w:line="240" w:lineRule="auto"/>
        <w:ind w:firstLine="851"/>
        <w:jc w:val="both"/>
        <w:rPr>
          <w:rFonts w:eastAsia="Times New Roman" w:cs="Arial"/>
          <w:iCs/>
          <w:color w:val="000000"/>
          <w:sz w:val="28"/>
          <w:szCs w:val="28"/>
        </w:rPr>
      </w:pPr>
      <w:r w:rsidRPr="005C4083">
        <w:rPr>
          <w:rFonts w:eastAsia="Times New Roman" w:cs="Arial"/>
          <w:iCs/>
          <w:color w:val="000000"/>
          <w:sz w:val="28"/>
          <w:szCs w:val="28"/>
        </w:rPr>
        <w:t>Роль игры в становлении и развитии ребенка переоценить невозможно. Именно в игре ребенок познает окружающий мир, его законы, учится жить по правилам. Все дети обожают двигаться, прыгать, скакать, бегать наперегонки. Подвижные игры с правилами — это сознательная, активная деятельность ребенка, для которой характерно своевременное и точное выполнение заданий, связанных с правилами, обязательными для всех участников. Подвижная игра — это своего рода некое упражнение, с помощью которого дети готовятся к жизни.</w:t>
      </w:r>
    </w:p>
    <w:p w:rsidR="005C4083" w:rsidRPr="005C4083" w:rsidRDefault="005C4083" w:rsidP="00C73880">
      <w:pPr>
        <w:pBdr>
          <w:bottom w:val="single" w:sz="6" w:space="1" w:color="auto"/>
        </w:pBdr>
        <w:spacing w:after="0" w:line="240" w:lineRule="auto"/>
        <w:ind w:firstLine="851"/>
        <w:jc w:val="center"/>
        <w:rPr>
          <w:rFonts w:eastAsia="Times New Roman" w:cs="Arial"/>
          <w:vanish/>
          <w:sz w:val="28"/>
          <w:szCs w:val="28"/>
        </w:rPr>
      </w:pPr>
      <w:r w:rsidRPr="005C4083">
        <w:rPr>
          <w:rFonts w:eastAsia="Times New Roman" w:cs="Arial"/>
          <w:vanish/>
          <w:sz w:val="28"/>
          <w:szCs w:val="28"/>
        </w:rPr>
        <w:t>Начало формы</w:t>
      </w:r>
    </w:p>
    <w:p w:rsidR="005C4083" w:rsidRPr="005C4083" w:rsidRDefault="005C4083" w:rsidP="00C73880">
      <w:pPr>
        <w:pBdr>
          <w:top w:val="single" w:sz="6" w:space="1" w:color="auto"/>
        </w:pBdr>
        <w:spacing w:after="0" w:line="240" w:lineRule="auto"/>
        <w:ind w:firstLine="851"/>
        <w:jc w:val="center"/>
        <w:rPr>
          <w:rFonts w:eastAsia="Times New Roman" w:cs="Arial"/>
          <w:vanish/>
          <w:sz w:val="28"/>
          <w:szCs w:val="28"/>
        </w:rPr>
      </w:pPr>
      <w:r w:rsidRPr="005C4083">
        <w:rPr>
          <w:rFonts w:eastAsia="Times New Roman" w:cs="Arial"/>
          <w:vanish/>
          <w:sz w:val="28"/>
          <w:szCs w:val="28"/>
        </w:rPr>
        <w:t>Конец формы</w:t>
      </w:r>
    </w:p>
    <w:p w:rsidR="005C4083" w:rsidRPr="00C73880" w:rsidRDefault="005C4083" w:rsidP="00C73880">
      <w:pPr>
        <w:shd w:val="clear" w:color="auto" w:fill="FFFFFF"/>
        <w:spacing w:after="0" w:line="430" w:lineRule="atLeast"/>
        <w:ind w:firstLine="851"/>
        <w:jc w:val="both"/>
        <w:rPr>
          <w:rFonts w:eastAsia="Times New Roman" w:cs="Arial"/>
          <w:color w:val="000000"/>
          <w:sz w:val="28"/>
          <w:szCs w:val="28"/>
        </w:rPr>
      </w:pPr>
      <w:r w:rsidRPr="005C4083">
        <w:rPr>
          <w:rFonts w:eastAsia="Times New Roman" w:cs="Arial"/>
          <w:color w:val="000000"/>
          <w:sz w:val="28"/>
          <w:szCs w:val="28"/>
        </w:rPr>
        <w:t>Подвижные игры имеют огромное значение в жизни ребенка, так как представляют собой незаменимое средство получения ребенком знаний и представлений об окружающем мире. Также они влияют на развитие мышления, смекалки, сноровки, ловкости, морально волевых качеств. Подвижные игры для детей укрепляют физическое здоровье, обучают жизненным ситуациям, помогают ребенку получить правильное развитие.</w:t>
      </w:r>
    </w:p>
    <w:p w:rsidR="005C4083" w:rsidRPr="00C73880" w:rsidRDefault="005C4083" w:rsidP="00C73880">
      <w:pPr>
        <w:shd w:val="clear" w:color="auto" w:fill="FFFFFF"/>
        <w:spacing w:after="0" w:line="430" w:lineRule="atLeast"/>
        <w:ind w:firstLine="851"/>
        <w:jc w:val="both"/>
        <w:rPr>
          <w:rFonts w:eastAsia="Times New Roman" w:cs="Arial"/>
          <w:color w:val="000000"/>
          <w:sz w:val="28"/>
          <w:szCs w:val="28"/>
        </w:rPr>
      </w:pPr>
    </w:p>
    <w:p w:rsidR="005C4083" w:rsidRPr="005C4083" w:rsidRDefault="005C4083" w:rsidP="00C73880">
      <w:pPr>
        <w:shd w:val="clear" w:color="auto" w:fill="FFFFFF"/>
        <w:spacing w:after="0" w:line="430" w:lineRule="atLeast"/>
        <w:ind w:firstLine="851"/>
        <w:jc w:val="both"/>
        <w:rPr>
          <w:rFonts w:eastAsia="Times New Roman" w:cs="Arial"/>
          <w:b/>
          <w:color w:val="000000"/>
          <w:sz w:val="28"/>
          <w:szCs w:val="28"/>
        </w:rPr>
      </w:pPr>
      <w:r w:rsidRPr="00C73880">
        <w:rPr>
          <w:rFonts w:eastAsia="Times New Roman" w:cs="Arial"/>
          <w:b/>
          <w:bCs/>
          <w:color w:val="000000"/>
          <w:sz w:val="28"/>
          <w:szCs w:val="28"/>
        </w:rPr>
        <w:t>Игра "Солнышко и дождик"</w:t>
      </w:r>
    </w:p>
    <w:p w:rsidR="005C4083" w:rsidRPr="00BB0E47" w:rsidRDefault="005C4083" w:rsidP="00C73880">
      <w:pPr>
        <w:shd w:val="clear" w:color="auto" w:fill="FFFFFF"/>
        <w:spacing w:after="0" w:line="430" w:lineRule="atLeast"/>
        <w:ind w:firstLine="851"/>
        <w:jc w:val="both"/>
        <w:rPr>
          <w:rFonts w:eastAsia="Times New Roman" w:cs="Arial"/>
          <w:color w:val="000000"/>
          <w:sz w:val="28"/>
          <w:szCs w:val="28"/>
        </w:rPr>
      </w:pPr>
      <w:r w:rsidRPr="00BB0E47">
        <w:rPr>
          <w:rFonts w:eastAsia="Times New Roman" w:cs="Arial"/>
          <w:color w:val="000000"/>
          <w:sz w:val="28"/>
          <w:szCs w:val="28"/>
        </w:rPr>
        <w:t>Задачи: научить ребенка находить свое место в игре, ориентироваться в пространстве, развивать умение выполнять действия по сигналу воспитателя.</w:t>
      </w:r>
    </w:p>
    <w:p w:rsidR="005C4083" w:rsidRPr="00BB0E47" w:rsidRDefault="005C4083" w:rsidP="00C73880">
      <w:pPr>
        <w:shd w:val="clear" w:color="auto" w:fill="FFFFFF"/>
        <w:spacing w:after="0" w:line="430" w:lineRule="atLeast"/>
        <w:ind w:firstLine="851"/>
        <w:jc w:val="both"/>
        <w:rPr>
          <w:rFonts w:eastAsia="Times New Roman" w:cs="Arial"/>
          <w:color w:val="000000"/>
          <w:sz w:val="28"/>
          <w:szCs w:val="28"/>
        </w:rPr>
      </w:pPr>
      <w:r w:rsidRPr="00BB0E47">
        <w:rPr>
          <w:rFonts w:eastAsia="Times New Roman" w:cs="Arial"/>
          <w:color w:val="000000"/>
          <w:sz w:val="28"/>
          <w:szCs w:val="28"/>
        </w:rPr>
        <w:t>Описание: ребенок сидится на стульчиках. Стульчик — это его «дом». После слов родителя: «Какая хорошая погода, иди гулять!», ребенок встает и начинает двигаться в произвольном направлении. Как только родитель скажет: «Дождь пошел, беги домой!», ребенок должен прибежать к стулу. Родитель приговаривает «Кап – кап – кап!». Постепенно дождь утихает и  родитель говорит: «Иди гулять. Дождь кончился!».</w:t>
      </w:r>
    </w:p>
    <w:p w:rsidR="005323EF" w:rsidRPr="00BB0E47" w:rsidRDefault="005323EF" w:rsidP="00C73880">
      <w:pPr>
        <w:ind w:firstLine="851"/>
        <w:rPr>
          <w:sz w:val="28"/>
          <w:szCs w:val="28"/>
        </w:rPr>
      </w:pPr>
    </w:p>
    <w:p w:rsidR="005C4083" w:rsidRPr="00BB0E47" w:rsidRDefault="005C4083" w:rsidP="00C73880">
      <w:pPr>
        <w:shd w:val="clear" w:color="auto" w:fill="FFFFFF"/>
        <w:spacing w:after="0" w:line="345" w:lineRule="atLeast"/>
        <w:ind w:firstLine="851"/>
        <w:jc w:val="both"/>
        <w:rPr>
          <w:rFonts w:eastAsia="Times New Roman" w:cs="Arial"/>
          <w:b/>
          <w:color w:val="000000"/>
          <w:sz w:val="28"/>
          <w:szCs w:val="28"/>
        </w:rPr>
      </w:pPr>
      <w:r w:rsidRPr="00BB0E47">
        <w:rPr>
          <w:rFonts w:eastAsia="Times New Roman" w:cs="Arial"/>
          <w:b/>
          <w:bCs/>
          <w:color w:val="000000"/>
          <w:sz w:val="28"/>
          <w:szCs w:val="28"/>
        </w:rPr>
        <w:t>Подвижная игра "Воробушки и автомобиль"</w:t>
      </w:r>
    </w:p>
    <w:p w:rsidR="005C4083" w:rsidRPr="00BB0E47" w:rsidRDefault="005C4083" w:rsidP="00C73880">
      <w:pPr>
        <w:shd w:val="clear" w:color="auto" w:fill="FFFFFF"/>
        <w:spacing w:after="0" w:line="345" w:lineRule="atLeast"/>
        <w:ind w:firstLine="851"/>
        <w:jc w:val="both"/>
        <w:rPr>
          <w:rFonts w:eastAsia="Times New Roman" w:cs="Arial"/>
          <w:color w:val="000000"/>
          <w:sz w:val="28"/>
          <w:szCs w:val="28"/>
        </w:rPr>
      </w:pPr>
      <w:r w:rsidRPr="00BB0E47">
        <w:rPr>
          <w:rFonts w:eastAsia="Times New Roman" w:cs="Arial"/>
          <w:color w:val="000000"/>
          <w:sz w:val="28"/>
          <w:szCs w:val="28"/>
        </w:rPr>
        <w:t xml:space="preserve">Задачи: приучить ребенка бегать в разных направлениях, начинать движение или менять </w:t>
      </w:r>
      <w:r w:rsidR="00C73880" w:rsidRPr="00BB0E47">
        <w:rPr>
          <w:rFonts w:eastAsia="Times New Roman" w:cs="Arial"/>
          <w:color w:val="000000"/>
          <w:sz w:val="28"/>
          <w:szCs w:val="28"/>
        </w:rPr>
        <w:t>его,</w:t>
      </w:r>
      <w:r w:rsidRPr="00BB0E47">
        <w:rPr>
          <w:rFonts w:eastAsia="Times New Roman" w:cs="Arial"/>
          <w:color w:val="000000"/>
          <w:sz w:val="28"/>
          <w:szCs w:val="28"/>
        </w:rPr>
        <w:t xml:space="preserve"> по сигналу ведущего, находить свое место.</w:t>
      </w:r>
    </w:p>
    <w:p w:rsidR="005C4083" w:rsidRPr="00BB0E47" w:rsidRDefault="005C4083" w:rsidP="00C73880">
      <w:pPr>
        <w:shd w:val="clear" w:color="auto" w:fill="FFFFFF"/>
        <w:spacing w:after="0" w:line="345" w:lineRule="atLeast"/>
        <w:ind w:firstLine="851"/>
        <w:jc w:val="both"/>
        <w:rPr>
          <w:rFonts w:eastAsia="Times New Roman" w:cs="Arial"/>
          <w:color w:val="000000"/>
          <w:sz w:val="28"/>
          <w:szCs w:val="28"/>
        </w:rPr>
      </w:pPr>
      <w:r w:rsidRPr="00BB0E47">
        <w:rPr>
          <w:rFonts w:eastAsia="Times New Roman" w:cs="Arial"/>
          <w:color w:val="000000"/>
          <w:sz w:val="28"/>
          <w:szCs w:val="28"/>
        </w:rPr>
        <w:t xml:space="preserve">Описание: ребенок — «воробушек», сидит в своем «гнездышке». Родитель изображает «автомобиль». Как только </w:t>
      </w:r>
      <w:r w:rsidR="00C73880" w:rsidRPr="00BB0E47">
        <w:rPr>
          <w:rFonts w:eastAsia="Times New Roman" w:cs="Arial"/>
          <w:color w:val="000000"/>
          <w:sz w:val="28"/>
          <w:szCs w:val="28"/>
        </w:rPr>
        <w:t>роди</w:t>
      </w:r>
      <w:r w:rsidRPr="00BB0E47">
        <w:rPr>
          <w:rFonts w:eastAsia="Times New Roman" w:cs="Arial"/>
          <w:color w:val="000000"/>
          <w:sz w:val="28"/>
          <w:szCs w:val="28"/>
        </w:rPr>
        <w:t>тель произнесет: «Поле</w:t>
      </w:r>
      <w:r w:rsidR="00C73880" w:rsidRPr="00BB0E47">
        <w:rPr>
          <w:rFonts w:eastAsia="Times New Roman" w:cs="Arial"/>
          <w:color w:val="000000"/>
          <w:sz w:val="28"/>
          <w:szCs w:val="28"/>
        </w:rPr>
        <w:t>тели воробушки на дорожку», ребенок начинает бегать по комнате</w:t>
      </w:r>
      <w:r w:rsidRPr="00BB0E47">
        <w:rPr>
          <w:rFonts w:eastAsia="Times New Roman" w:cs="Arial"/>
          <w:color w:val="000000"/>
          <w:sz w:val="28"/>
          <w:szCs w:val="28"/>
        </w:rPr>
        <w:t xml:space="preserve">. По сигналу </w:t>
      </w:r>
      <w:r w:rsidR="00C73880" w:rsidRPr="00BB0E47">
        <w:rPr>
          <w:rFonts w:eastAsia="Times New Roman" w:cs="Arial"/>
          <w:color w:val="000000"/>
          <w:sz w:val="28"/>
          <w:szCs w:val="28"/>
        </w:rPr>
        <w:t>роди</w:t>
      </w:r>
      <w:r w:rsidRPr="00BB0E47">
        <w:rPr>
          <w:rFonts w:eastAsia="Times New Roman" w:cs="Arial"/>
          <w:color w:val="000000"/>
          <w:sz w:val="28"/>
          <w:szCs w:val="28"/>
        </w:rPr>
        <w:t xml:space="preserve">теля: «Автомобиль едет, </w:t>
      </w:r>
      <w:r w:rsidR="00C73880" w:rsidRPr="00BB0E47">
        <w:rPr>
          <w:rFonts w:eastAsia="Times New Roman" w:cs="Arial"/>
          <w:color w:val="000000"/>
          <w:sz w:val="28"/>
          <w:szCs w:val="28"/>
        </w:rPr>
        <w:t>летите,</w:t>
      </w:r>
      <w:r w:rsidRPr="00BB0E47">
        <w:rPr>
          <w:rFonts w:eastAsia="Times New Roman" w:cs="Arial"/>
          <w:color w:val="000000"/>
          <w:sz w:val="28"/>
          <w:szCs w:val="28"/>
        </w:rPr>
        <w:t xml:space="preserve"> воробушки в свои гнездышки!» </w:t>
      </w:r>
      <w:r w:rsidRPr="00BB0E47">
        <w:rPr>
          <w:rFonts w:eastAsia="Times New Roman" w:cs="Arial"/>
          <w:color w:val="000000"/>
          <w:sz w:val="28"/>
          <w:szCs w:val="28"/>
        </w:rPr>
        <w:lastRenderedPageBreak/>
        <w:t>— «автом</w:t>
      </w:r>
      <w:r w:rsidR="00C73880" w:rsidRPr="00BB0E47">
        <w:rPr>
          <w:rFonts w:eastAsia="Times New Roman" w:cs="Arial"/>
          <w:color w:val="000000"/>
          <w:sz w:val="28"/>
          <w:szCs w:val="28"/>
        </w:rPr>
        <w:t>обиль» выезжает из «гаража», а ребенок</w:t>
      </w:r>
      <w:r w:rsidRPr="00BB0E47">
        <w:rPr>
          <w:rFonts w:eastAsia="Times New Roman" w:cs="Arial"/>
          <w:color w:val="000000"/>
          <w:sz w:val="28"/>
          <w:szCs w:val="28"/>
        </w:rPr>
        <w:t xml:space="preserve"> долж</w:t>
      </w:r>
      <w:r w:rsidR="00C73880" w:rsidRPr="00BB0E47">
        <w:rPr>
          <w:rFonts w:eastAsia="Times New Roman" w:cs="Arial"/>
          <w:color w:val="000000"/>
          <w:sz w:val="28"/>
          <w:szCs w:val="28"/>
        </w:rPr>
        <w:t>ен</w:t>
      </w:r>
      <w:r w:rsidRPr="00BB0E47">
        <w:rPr>
          <w:rFonts w:eastAsia="Times New Roman" w:cs="Arial"/>
          <w:color w:val="000000"/>
          <w:sz w:val="28"/>
          <w:szCs w:val="28"/>
        </w:rPr>
        <w:t xml:space="preserve"> вернуться в «гнезда». «Автомобиль» возвращается в «гараж».</w:t>
      </w:r>
    </w:p>
    <w:p w:rsidR="00C9315A" w:rsidRPr="00BB0E47" w:rsidRDefault="00C9315A" w:rsidP="005C4083">
      <w:pPr>
        <w:pStyle w:val="3"/>
        <w:shd w:val="clear" w:color="auto" w:fill="FFFFFF"/>
        <w:spacing w:before="0" w:beforeAutospacing="0" w:after="0" w:afterAutospacing="0" w:line="349" w:lineRule="atLeast"/>
        <w:rPr>
          <w:rFonts w:asciiTheme="minorHAnsi" w:eastAsiaTheme="minorEastAsia" w:hAnsiTheme="minorHAnsi" w:cstheme="minorBidi"/>
          <w:b w:val="0"/>
          <w:bCs w:val="0"/>
          <w:sz w:val="28"/>
          <w:szCs w:val="28"/>
        </w:rPr>
      </w:pPr>
    </w:p>
    <w:p w:rsidR="005C4083" w:rsidRPr="00BB0E47" w:rsidRDefault="00C9315A" w:rsidP="005C4083">
      <w:pPr>
        <w:pStyle w:val="3"/>
        <w:shd w:val="clear" w:color="auto" w:fill="FFFFFF"/>
        <w:spacing w:before="0" w:beforeAutospacing="0" w:after="0" w:afterAutospacing="0" w:line="349" w:lineRule="atLeast"/>
        <w:rPr>
          <w:rFonts w:asciiTheme="minorHAnsi" w:hAnsiTheme="minorHAnsi"/>
          <w:bCs w:val="0"/>
          <w:color w:val="010101"/>
          <w:sz w:val="28"/>
          <w:szCs w:val="28"/>
        </w:rPr>
      </w:pPr>
      <w:r w:rsidRPr="00BB0E47">
        <w:rPr>
          <w:rFonts w:asciiTheme="minorHAnsi" w:hAnsiTheme="minorHAnsi"/>
          <w:bCs w:val="0"/>
          <w:color w:val="010101"/>
          <w:sz w:val="28"/>
          <w:szCs w:val="28"/>
        </w:rPr>
        <w:t xml:space="preserve"> </w:t>
      </w:r>
      <w:r w:rsidR="005C4083" w:rsidRPr="00BB0E47">
        <w:rPr>
          <w:rFonts w:asciiTheme="minorHAnsi" w:hAnsiTheme="minorHAnsi"/>
          <w:bCs w:val="0"/>
          <w:color w:val="010101"/>
          <w:sz w:val="28"/>
          <w:szCs w:val="28"/>
        </w:rPr>
        <w:t>«Классы»</w:t>
      </w:r>
    </w:p>
    <w:p w:rsidR="005C4083" w:rsidRPr="00BB0E47" w:rsidRDefault="005C4083" w:rsidP="005C4083">
      <w:pPr>
        <w:pStyle w:val="a4"/>
        <w:shd w:val="clear" w:color="auto" w:fill="FFFFFF"/>
        <w:spacing w:before="224" w:beforeAutospacing="0" w:after="224" w:afterAutospacing="0" w:line="349" w:lineRule="atLeast"/>
        <w:jc w:val="both"/>
        <w:rPr>
          <w:rFonts w:asciiTheme="minorHAnsi" w:hAnsiTheme="minorHAnsi" w:cs="Arial"/>
          <w:color w:val="010101"/>
          <w:sz w:val="28"/>
          <w:szCs w:val="28"/>
        </w:rPr>
      </w:pPr>
      <w:r w:rsidRPr="00BB0E47">
        <w:rPr>
          <w:rFonts w:asciiTheme="minorHAnsi" w:hAnsiTheme="minorHAnsi" w:cs="Arial"/>
          <w:color w:val="010101"/>
          <w:sz w:val="28"/>
          <w:szCs w:val="28"/>
        </w:rPr>
        <w:t>Эта дворовая игра известна всем. Но при помощи клейкой ленты её можно адаптировать для дома.</w:t>
      </w:r>
    </w:p>
    <w:p w:rsidR="005C4083" w:rsidRPr="00BB0E47" w:rsidRDefault="005C4083" w:rsidP="005C4083">
      <w:pPr>
        <w:pStyle w:val="a4"/>
        <w:shd w:val="clear" w:color="auto" w:fill="FFFFFF"/>
        <w:spacing w:before="224" w:beforeAutospacing="0" w:after="224" w:afterAutospacing="0" w:line="349" w:lineRule="atLeast"/>
        <w:jc w:val="both"/>
        <w:rPr>
          <w:rFonts w:asciiTheme="minorHAnsi" w:hAnsiTheme="minorHAnsi" w:cs="Arial"/>
          <w:color w:val="010101"/>
          <w:sz w:val="28"/>
          <w:szCs w:val="28"/>
        </w:rPr>
      </w:pPr>
      <w:r w:rsidRPr="00BB0E47">
        <w:rPr>
          <w:rFonts w:asciiTheme="minorHAnsi" w:hAnsiTheme="minorHAnsi" w:cs="Arial"/>
          <w:color w:val="010101"/>
          <w:sz w:val="28"/>
          <w:szCs w:val="28"/>
        </w:rPr>
        <w:t>Не слишком широкой лентой «нарисуйте» на полу прямоугольник с 10-ю квадратами внутри.</w:t>
      </w:r>
    </w:p>
    <w:p w:rsidR="005C4083" w:rsidRPr="00BB0E47" w:rsidRDefault="005C4083" w:rsidP="005C4083">
      <w:pPr>
        <w:pStyle w:val="a4"/>
        <w:shd w:val="clear" w:color="auto" w:fill="FFFFFF"/>
        <w:spacing w:before="224" w:beforeAutospacing="0" w:after="224" w:afterAutospacing="0" w:line="349" w:lineRule="atLeast"/>
        <w:jc w:val="both"/>
        <w:rPr>
          <w:rFonts w:asciiTheme="minorHAnsi" w:hAnsiTheme="minorHAnsi" w:cs="Arial"/>
          <w:color w:val="010101"/>
          <w:sz w:val="28"/>
          <w:szCs w:val="28"/>
        </w:rPr>
      </w:pPr>
      <w:r w:rsidRPr="00BB0E47">
        <w:rPr>
          <w:rFonts w:asciiTheme="minorHAnsi" w:hAnsiTheme="minorHAnsi" w:cs="Arial"/>
          <w:color w:val="010101"/>
          <w:sz w:val="28"/>
          <w:szCs w:val="28"/>
        </w:rPr>
        <w:t>Принцип игры все тот же: не наступая на линии, передвигать биту из одного «класса» в другой, прыгая на одной ноге. Разновидностей этой игры множество. Правила и дополнительные детали можно придумать вдвоем с ребенком.</w:t>
      </w:r>
    </w:p>
    <w:p w:rsidR="005C4083" w:rsidRPr="00BB0E47" w:rsidRDefault="005C4083" w:rsidP="005C4083">
      <w:pPr>
        <w:pStyle w:val="a4"/>
        <w:shd w:val="clear" w:color="auto" w:fill="FFFFFF"/>
        <w:spacing w:before="224" w:beforeAutospacing="0" w:after="224" w:afterAutospacing="0" w:line="349" w:lineRule="atLeast"/>
        <w:jc w:val="both"/>
        <w:rPr>
          <w:rFonts w:asciiTheme="minorHAnsi" w:hAnsiTheme="minorHAnsi" w:cs="Arial"/>
          <w:color w:val="010101"/>
          <w:sz w:val="28"/>
          <w:szCs w:val="28"/>
        </w:rPr>
      </w:pPr>
      <w:r w:rsidRPr="00BB0E47">
        <w:rPr>
          <w:rFonts w:asciiTheme="minorHAnsi" w:hAnsiTheme="minorHAnsi" w:cs="Arial"/>
          <w:color w:val="010101"/>
          <w:sz w:val="28"/>
          <w:szCs w:val="28"/>
        </w:rPr>
        <w:t xml:space="preserve">Например, когда нужно закрепить знания цифр, можно нарисовать </w:t>
      </w:r>
      <w:proofErr w:type="gramStart"/>
      <w:r w:rsidRPr="00BB0E47">
        <w:rPr>
          <w:rFonts w:asciiTheme="minorHAnsi" w:hAnsiTheme="minorHAnsi" w:cs="Arial"/>
          <w:color w:val="010101"/>
          <w:sz w:val="28"/>
          <w:szCs w:val="28"/>
        </w:rPr>
        <w:t>на</w:t>
      </w:r>
      <w:proofErr w:type="gramEnd"/>
      <w:r w:rsidRPr="00BB0E47">
        <w:rPr>
          <w:rFonts w:asciiTheme="minorHAnsi" w:hAnsiTheme="minorHAnsi" w:cs="Arial"/>
          <w:color w:val="010101"/>
          <w:sz w:val="28"/>
          <w:szCs w:val="28"/>
        </w:rPr>
        <w:t xml:space="preserve"> </w:t>
      </w:r>
      <w:proofErr w:type="gramStart"/>
      <w:r w:rsidRPr="00BB0E47">
        <w:rPr>
          <w:rFonts w:asciiTheme="minorHAnsi" w:hAnsiTheme="minorHAnsi" w:cs="Arial"/>
          <w:color w:val="010101"/>
          <w:sz w:val="28"/>
          <w:szCs w:val="28"/>
        </w:rPr>
        <w:t>карточка</w:t>
      </w:r>
      <w:proofErr w:type="gramEnd"/>
      <w:r w:rsidRPr="00BB0E47">
        <w:rPr>
          <w:rFonts w:asciiTheme="minorHAnsi" w:hAnsiTheme="minorHAnsi" w:cs="Arial"/>
          <w:color w:val="010101"/>
          <w:sz w:val="28"/>
          <w:szCs w:val="28"/>
        </w:rPr>
        <w:t xml:space="preserve"> цифры и по очереди показывать эти карточки ребенку. Пусть он допрыгает на одной ножке до «класса», порядковый номер которого соответствует указанной на карточке цифре.</w:t>
      </w:r>
    </w:p>
    <w:p w:rsidR="005C4083" w:rsidRDefault="005C4083"/>
    <w:p w:rsidR="005C4083" w:rsidRDefault="005C4083"/>
    <w:p w:rsidR="005C4083" w:rsidRDefault="005C4083"/>
    <w:sectPr w:rsidR="005C4083" w:rsidSect="005323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37485"/>
    <w:multiLevelType w:val="multilevel"/>
    <w:tmpl w:val="B15E0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7B6720"/>
    <w:multiLevelType w:val="multilevel"/>
    <w:tmpl w:val="E2BE1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581820"/>
    <w:multiLevelType w:val="multilevel"/>
    <w:tmpl w:val="6826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1E05BB"/>
    <w:multiLevelType w:val="multilevel"/>
    <w:tmpl w:val="158E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5C4083"/>
    <w:rsid w:val="001D462B"/>
    <w:rsid w:val="00420DB8"/>
    <w:rsid w:val="005323EF"/>
    <w:rsid w:val="005C4083"/>
    <w:rsid w:val="00A001A8"/>
    <w:rsid w:val="00BB0E47"/>
    <w:rsid w:val="00C73880"/>
    <w:rsid w:val="00C931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3EF"/>
  </w:style>
  <w:style w:type="paragraph" w:styleId="3">
    <w:name w:val="heading 3"/>
    <w:basedOn w:val="a"/>
    <w:link w:val="30"/>
    <w:uiPriority w:val="9"/>
    <w:qFormat/>
    <w:rsid w:val="005C40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C4083"/>
    <w:rPr>
      <w:b/>
      <w:bCs/>
    </w:rPr>
  </w:style>
  <w:style w:type="paragraph" w:styleId="a4">
    <w:name w:val="Normal (Web)"/>
    <w:basedOn w:val="a"/>
    <w:uiPriority w:val="99"/>
    <w:semiHidden/>
    <w:unhideWhenUsed/>
    <w:rsid w:val="005C408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5C4083"/>
    <w:rPr>
      <w:color w:val="0000FF"/>
      <w:u w:val="single"/>
    </w:rPr>
  </w:style>
  <w:style w:type="character" w:customStyle="1" w:styleId="apple-converted-space">
    <w:name w:val="apple-converted-space"/>
    <w:basedOn w:val="a0"/>
    <w:rsid w:val="005C4083"/>
  </w:style>
  <w:style w:type="paragraph" w:styleId="z-">
    <w:name w:val="HTML Top of Form"/>
    <w:basedOn w:val="a"/>
    <w:next w:val="a"/>
    <w:link w:val="z-0"/>
    <w:hidden/>
    <w:uiPriority w:val="99"/>
    <w:semiHidden/>
    <w:unhideWhenUsed/>
    <w:rsid w:val="005C408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5C4083"/>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5C4083"/>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5C4083"/>
    <w:rPr>
      <w:rFonts w:ascii="Arial" w:eastAsia="Times New Roman" w:hAnsi="Arial" w:cs="Arial"/>
      <w:vanish/>
      <w:sz w:val="16"/>
      <w:szCs w:val="16"/>
    </w:rPr>
  </w:style>
  <w:style w:type="character" w:customStyle="1" w:styleId="30">
    <w:name w:val="Заголовок 3 Знак"/>
    <w:basedOn w:val="a0"/>
    <w:link w:val="3"/>
    <w:uiPriority w:val="9"/>
    <w:rsid w:val="005C4083"/>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267811124">
      <w:bodyDiv w:val="1"/>
      <w:marLeft w:val="0"/>
      <w:marRight w:val="0"/>
      <w:marTop w:val="0"/>
      <w:marBottom w:val="0"/>
      <w:divBdr>
        <w:top w:val="none" w:sz="0" w:space="0" w:color="auto"/>
        <w:left w:val="none" w:sz="0" w:space="0" w:color="auto"/>
        <w:bottom w:val="none" w:sz="0" w:space="0" w:color="auto"/>
        <w:right w:val="none" w:sz="0" w:space="0" w:color="auto"/>
      </w:divBdr>
    </w:div>
    <w:div w:id="752237114">
      <w:bodyDiv w:val="1"/>
      <w:marLeft w:val="0"/>
      <w:marRight w:val="0"/>
      <w:marTop w:val="0"/>
      <w:marBottom w:val="0"/>
      <w:divBdr>
        <w:top w:val="none" w:sz="0" w:space="0" w:color="auto"/>
        <w:left w:val="none" w:sz="0" w:space="0" w:color="auto"/>
        <w:bottom w:val="none" w:sz="0" w:space="0" w:color="auto"/>
        <w:right w:val="none" w:sz="0" w:space="0" w:color="auto"/>
      </w:divBdr>
    </w:div>
    <w:div w:id="865484515">
      <w:bodyDiv w:val="1"/>
      <w:marLeft w:val="0"/>
      <w:marRight w:val="0"/>
      <w:marTop w:val="0"/>
      <w:marBottom w:val="0"/>
      <w:divBdr>
        <w:top w:val="none" w:sz="0" w:space="0" w:color="auto"/>
        <w:left w:val="none" w:sz="0" w:space="0" w:color="auto"/>
        <w:bottom w:val="none" w:sz="0" w:space="0" w:color="auto"/>
        <w:right w:val="none" w:sz="0" w:space="0" w:color="auto"/>
      </w:divBdr>
    </w:div>
    <w:div w:id="877352278">
      <w:bodyDiv w:val="1"/>
      <w:marLeft w:val="0"/>
      <w:marRight w:val="0"/>
      <w:marTop w:val="0"/>
      <w:marBottom w:val="0"/>
      <w:divBdr>
        <w:top w:val="none" w:sz="0" w:space="0" w:color="auto"/>
        <w:left w:val="none" w:sz="0" w:space="0" w:color="auto"/>
        <w:bottom w:val="none" w:sz="0" w:space="0" w:color="auto"/>
        <w:right w:val="none" w:sz="0" w:space="0" w:color="auto"/>
      </w:divBdr>
      <w:divsChild>
        <w:div w:id="527959156">
          <w:marLeft w:val="0"/>
          <w:marRight w:val="561"/>
          <w:marTop w:val="0"/>
          <w:marBottom w:val="0"/>
          <w:divBdr>
            <w:top w:val="none" w:sz="0" w:space="0" w:color="auto"/>
            <w:left w:val="none" w:sz="0" w:space="0" w:color="auto"/>
            <w:bottom w:val="none" w:sz="0" w:space="0" w:color="auto"/>
            <w:right w:val="none" w:sz="0" w:space="0" w:color="auto"/>
          </w:divBdr>
          <w:divsChild>
            <w:div w:id="342440791">
              <w:marLeft w:val="0"/>
              <w:marRight w:val="0"/>
              <w:marTop w:val="0"/>
              <w:marBottom w:val="0"/>
              <w:divBdr>
                <w:top w:val="none" w:sz="0" w:space="0" w:color="auto"/>
                <w:left w:val="none" w:sz="0" w:space="0" w:color="auto"/>
                <w:bottom w:val="none" w:sz="0" w:space="0" w:color="auto"/>
                <w:right w:val="none" w:sz="0" w:space="0" w:color="auto"/>
              </w:divBdr>
            </w:div>
          </w:divsChild>
        </w:div>
        <w:div w:id="1353336598">
          <w:marLeft w:val="0"/>
          <w:marRight w:val="0"/>
          <w:marTop w:val="0"/>
          <w:marBottom w:val="0"/>
          <w:divBdr>
            <w:top w:val="none" w:sz="0" w:space="0" w:color="auto"/>
            <w:left w:val="none" w:sz="0" w:space="0" w:color="auto"/>
            <w:bottom w:val="none" w:sz="0" w:space="0" w:color="auto"/>
            <w:right w:val="none" w:sz="0" w:space="0" w:color="auto"/>
          </w:divBdr>
        </w:div>
      </w:divsChild>
    </w:div>
    <w:div w:id="1083330580">
      <w:bodyDiv w:val="1"/>
      <w:marLeft w:val="0"/>
      <w:marRight w:val="0"/>
      <w:marTop w:val="0"/>
      <w:marBottom w:val="0"/>
      <w:divBdr>
        <w:top w:val="none" w:sz="0" w:space="0" w:color="auto"/>
        <w:left w:val="none" w:sz="0" w:space="0" w:color="auto"/>
        <w:bottom w:val="none" w:sz="0" w:space="0" w:color="auto"/>
        <w:right w:val="none" w:sz="0" w:space="0" w:color="auto"/>
      </w:divBdr>
      <w:divsChild>
        <w:div w:id="449205811">
          <w:marLeft w:val="0"/>
          <w:marRight w:val="561"/>
          <w:marTop w:val="0"/>
          <w:marBottom w:val="0"/>
          <w:divBdr>
            <w:top w:val="none" w:sz="0" w:space="0" w:color="auto"/>
            <w:left w:val="none" w:sz="0" w:space="0" w:color="auto"/>
            <w:bottom w:val="none" w:sz="0" w:space="0" w:color="auto"/>
            <w:right w:val="none" w:sz="0" w:space="0" w:color="auto"/>
          </w:divBdr>
          <w:divsChild>
            <w:div w:id="160892315">
              <w:marLeft w:val="0"/>
              <w:marRight w:val="0"/>
              <w:marTop w:val="0"/>
              <w:marBottom w:val="0"/>
              <w:divBdr>
                <w:top w:val="none" w:sz="0" w:space="0" w:color="auto"/>
                <w:left w:val="none" w:sz="0" w:space="0" w:color="auto"/>
                <w:bottom w:val="none" w:sz="0" w:space="0" w:color="auto"/>
                <w:right w:val="none" w:sz="0" w:space="0" w:color="auto"/>
              </w:divBdr>
            </w:div>
          </w:divsChild>
        </w:div>
        <w:div w:id="104425484">
          <w:marLeft w:val="0"/>
          <w:marRight w:val="0"/>
          <w:marTop w:val="0"/>
          <w:marBottom w:val="0"/>
          <w:divBdr>
            <w:top w:val="none" w:sz="0" w:space="0" w:color="auto"/>
            <w:left w:val="none" w:sz="0" w:space="0" w:color="auto"/>
            <w:bottom w:val="none" w:sz="0" w:space="0" w:color="auto"/>
            <w:right w:val="none" w:sz="0" w:space="0" w:color="auto"/>
          </w:divBdr>
        </w:div>
      </w:divsChild>
    </w:div>
    <w:div w:id="1253590407">
      <w:bodyDiv w:val="1"/>
      <w:marLeft w:val="0"/>
      <w:marRight w:val="0"/>
      <w:marTop w:val="0"/>
      <w:marBottom w:val="0"/>
      <w:divBdr>
        <w:top w:val="none" w:sz="0" w:space="0" w:color="auto"/>
        <w:left w:val="none" w:sz="0" w:space="0" w:color="auto"/>
        <w:bottom w:val="none" w:sz="0" w:space="0" w:color="auto"/>
        <w:right w:val="none" w:sz="0" w:space="0" w:color="auto"/>
      </w:divBdr>
    </w:div>
    <w:div w:id="1262685953">
      <w:bodyDiv w:val="1"/>
      <w:marLeft w:val="0"/>
      <w:marRight w:val="0"/>
      <w:marTop w:val="0"/>
      <w:marBottom w:val="0"/>
      <w:divBdr>
        <w:top w:val="none" w:sz="0" w:space="0" w:color="auto"/>
        <w:left w:val="none" w:sz="0" w:space="0" w:color="auto"/>
        <w:bottom w:val="none" w:sz="0" w:space="0" w:color="auto"/>
        <w:right w:val="none" w:sz="0" w:space="0" w:color="auto"/>
      </w:divBdr>
    </w:div>
    <w:div w:id="1274633139">
      <w:bodyDiv w:val="1"/>
      <w:marLeft w:val="0"/>
      <w:marRight w:val="0"/>
      <w:marTop w:val="0"/>
      <w:marBottom w:val="0"/>
      <w:divBdr>
        <w:top w:val="none" w:sz="0" w:space="0" w:color="auto"/>
        <w:left w:val="none" w:sz="0" w:space="0" w:color="auto"/>
        <w:bottom w:val="none" w:sz="0" w:space="0" w:color="auto"/>
        <w:right w:val="none" w:sz="0" w:space="0" w:color="auto"/>
      </w:divBdr>
    </w:div>
    <w:div w:id="1349410537">
      <w:bodyDiv w:val="1"/>
      <w:marLeft w:val="0"/>
      <w:marRight w:val="0"/>
      <w:marTop w:val="0"/>
      <w:marBottom w:val="0"/>
      <w:divBdr>
        <w:top w:val="none" w:sz="0" w:space="0" w:color="auto"/>
        <w:left w:val="none" w:sz="0" w:space="0" w:color="auto"/>
        <w:bottom w:val="none" w:sz="0" w:space="0" w:color="auto"/>
        <w:right w:val="none" w:sz="0" w:space="0" w:color="auto"/>
      </w:divBdr>
    </w:div>
    <w:div w:id="1643120977">
      <w:bodyDiv w:val="1"/>
      <w:marLeft w:val="0"/>
      <w:marRight w:val="0"/>
      <w:marTop w:val="0"/>
      <w:marBottom w:val="0"/>
      <w:divBdr>
        <w:top w:val="none" w:sz="0" w:space="0" w:color="auto"/>
        <w:left w:val="none" w:sz="0" w:space="0" w:color="auto"/>
        <w:bottom w:val="none" w:sz="0" w:space="0" w:color="auto"/>
        <w:right w:val="none" w:sz="0" w:space="0" w:color="auto"/>
      </w:divBdr>
    </w:div>
    <w:div w:id="173423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Ольга Викторовна</cp:lastModifiedBy>
  <cp:revision>2</cp:revision>
  <dcterms:created xsi:type="dcterms:W3CDTF">2020-04-08T11:49:00Z</dcterms:created>
  <dcterms:modified xsi:type="dcterms:W3CDTF">2020-04-08T11:49:00Z</dcterms:modified>
</cp:coreProperties>
</file>