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1B" w:rsidRDefault="0095281B" w:rsidP="00B41377">
      <w:pPr>
        <w:pStyle w:val="1"/>
        <w:shd w:val="clear" w:color="auto" w:fill="FFFFFF"/>
        <w:spacing w:before="0" w:beforeAutospacing="0" w:after="0" w:afterAutospacing="0"/>
        <w:textAlignment w:val="baseline"/>
        <w:rPr>
          <w:i/>
          <w:color w:val="444444"/>
          <w:sz w:val="36"/>
          <w:szCs w:val="36"/>
        </w:rPr>
      </w:pPr>
      <w:r>
        <w:rPr>
          <w:rFonts w:ascii="Verdana" w:hAnsi="Verdana"/>
          <w:color w:val="222222"/>
          <w:sz w:val="21"/>
          <w:szCs w:val="21"/>
        </w:rPr>
        <w:t xml:space="preserve">     </w:t>
      </w:r>
      <w:r w:rsidRPr="0095281B">
        <w:rPr>
          <w:i/>
          <w:color w:val="222222"/>
          <w:sz w:val="36"/>
          <w:szCs w:val="36"/>
        </w:rPr>
        <w:t xml:space="preserve">Необычное </w:t>
      </w:r>
      <w:r w:rsidRPr="0095281B">
        <w:rPr>
          <w:i/>
          <w:color w:val="444444"/>
          <w:sz w:val="36"/>
          <w:szCs w:val="36"/>
        </w:rPr>
        <w:t>конструирование с детьми в</w:t>
      </w:r>
      <w:r>
        <w:rPr>
          <w:i/>
          <w:color w:val="444444"/>
          <w:sz w:val="36"/>
          <w:szCs w:val="36"/>
        </w:rPr>
        <w:t xml:space="preserve"> </w:t>
      </w:r>
      <w:r w:rsidRPr="0095281B">
        <w:rPr>
          <w:i/>
          <w:color w:val="444444"/>
          <w:sz w:val="36"/>
          <w:szCs w:val="36"/>
        </w:rPr>
        <w:t>домашних условиях.</w:t>
      </w:r>
    </w:p>
    <w:p w:rsidR="00B41377" w:rsidRDefault="00B41377" w:rsidP="00B4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377" w:rsidRPr="00B41377" w:rsidRDefault="00B41377" w:rsidP="00B4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41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для детей 3-4 летнего возраста  очень полезно</w:t>
      </w:r>
      <w:r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 </w:t>
      </w:r>
      <w:hyperlink r:id="rId6" w:tooltip="Развитие мелкой моторики" w:history="1">
        <w:r w:rsidRPr="00B41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мелкой моторики</w:t>
        </w:r>
      </w:hyperlink>
      <w:r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пространственного мышления, логики, воображения, координации движений. Кроме того, в процессе игры с конструктором можно </w:t>
      </w:r>
      <w:hyperlink r:id="rId7" w:tooltip="Изучаем цвета с ребенком" w:history="1">
        <w:r w:rsidRPr="00B41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изучать цвета</w:t>
        </w:r>
      </w:hyperlink>
      <w:r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геометрические формы.</w:t>
      </w:r>
    </w:p>
    <w:p w:rsidR="00B41377" w:rsidRPr="00B41377" w:rsidRDefault="00B41377" w:rsidP="00B4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Но, увы,  дома не у всех есть конструктор. Что же тогда делать?</w:t>
      </w:r>
    </w:p>
    <w:p w:rsidR="0095281B" w:rsidRPr="00B41377" w:rsidRDefault="00B41377" w:rsidP="00B4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Создать </w:t>
      </w:r>
      <w:r w:rsidR="008204F9" w:rsidRPr="00B4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 своими руками из самых неожиданных вещей и предметов.</w:t>
      </w:r>
      <w:r w:rsidR="008F1BF7" w:rsidRPr="00B41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5281B" w:rsidRPr="00B41377" w:rsidRDefault="0095281B" w:rsidP="0095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377" w:rsidRPr="00B41377" w:rsidRDefault="0095281B" w:rsidP="0095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  <w:r w:rsidRPr="00B4137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1. </w:t>
      </w:r>
      <w:r w:rsidR="00B41377" w:rsidRPr="00B41377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К</w:t>
      </w:r>
      <w:r w:rsidRPr="00B41377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 xml:space="preserve">онструирования </w:t>
      </w:r>
      <w:r w:rsidR="00B41377" w:rsidRPr="00B41377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 xml:space="preserve">из </w:t>
      </w:r>
      <w:r w:rsidRPr="00B41377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домино</w:t>
      </w:r>
    </w:p>
    <w:p w:rsidR="0095281B" w:rsidRPr="0095281B" w:rsidRDefault="00B41377" w:rsidP="0095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281B" w:rsidRPr="009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Конструировать из домино </w:t>
      </w:r>
      <w:r w:rsid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81B" w:rsidRPr="009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увлекательно, но и познавательно</w:t>
      </w:r>
      <w:r w:rsid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281B" w:rsidRPr="009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домино можно выкладывать как плоские фигуры, так и строить объемные дома. Нужно просто по-разному располагать плашки. Вот и обучение </w:t>
      </w:r>
      <w:r w:rsid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r w:rsidR="0095281B" w:rsidRPr="009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игре! Чем не </w:t>
      </w:r>
      <w:hyperlink r:id="rId8" w:tooltip="развивающие игры для детей 3-х лет" w:history="1">
        <w:r w:rsidR="0095281B" w:rsidRP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</w:t>
        </w:r>
        <w:r w:rsid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</w:t>
        </w:r>
        <w:r w:rsidR="0095281B" w:rsidRP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игр</w:t>
        </w:r>
        <w:r w:rsid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95281B" w:rsidRP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детей 3-х</w:t>
        </w:r>
        <w:r w:rsid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4 -</w:t>
        </w:r>
        <w:proofErr w:type="spellStart"/>
        <w:r w:rsid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</w:t>
        </w:r>
        <w:proofErr w:type="spellEnd"/>
        <w:r w:rsidR="0095281B" w:rsidRP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лет</w:t>
        </w:r>
      </w:hyperlink>
      <w:r w:rsidR="0095281B" w:rsidRPr="009528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281B" w:rsidRDefault="008F1BF7" w:rsidP="0095281B">
      <w:pPr>
        <w:pStyle w:val="1"/>
        <w:shd w:val="clear" w:color="auto" w:fill="FFFFFF"/>
        <w:spacing w:before="300" w:beforeAutospacing="0" w:after="600" w:afterAutospacing="0"/>
        <w:textAlignment w:val="baseline"/>
        <w:rPr>
          <w:i/>
          <w:color w:val="444444"/>
          <w:sz w:val="28"/>
          <w:szCs w:val="28"/>
        </w:rPr>
      </w:pPr>
      <w:r w:rsidRPr="008F1BF7">
        <w:rPr>
          <w:i/>
          <w:noProof/>
          <w:color w:val="444444"/>
          <w:sz w:val="28"/>
          <w:szCs w:val="28"/>
        </w:rPr>
        <w:drawing>
          <wp:inline distT="0" distB="0" distL="0" distR="0">
            <wp:extent cx="4286250" cy="4286250"/>
            <wp:effectExtent l="19050" t="0" r="0" b="0"/>
            <wp:docPr id="6" name="Рисунок 57" descr="http://www.prostomama.com/wp-content/uploads/2012/01/stroim-iz-domino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rostomama.com/wp-content/uploads/2012/01/stroim-iz-domino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F7" w:rsidRPr="00B41377" w:rsidRDefault="008F1BF7" w:rsidP="008F1B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41377">
        <w:rPr>
          <w:rFonts w:ascii="inherit" w:eastAsia="Times New Roman" w:hAnsi="inherit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 </w:t>
      </w:r>
      <w:r w:rsidRPr="00B41377">
        <w:rPr>
          <w:rFonts w:ascii="Times New Roman" w:hAnsi="Times New Roman" w:cs="Times New Roman"/>
          <w:sz w:val="36"/>
          <w:szCs w:val="36"/>
          <w:u w:val="single"/>
        </w:rPr>
        <w:t>2.</w:t>
      </w:r>
      <w:r w:rsidRPr="00B41377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B41377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Конструирование из магнитов</w:t>
      </w:r>
    </w:p>
    <w:p w:rsidR="008F1BF7" w:rsidRPr="008F1BF7" w:rsidRDefault="008F1BF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выложить интересные сюжеты из обыкновенных круглых магнитов на холодильнике.  Игра с таким конструктором схожа с </w:t>
      </w:r>
      <w:hyperlink r:id="rId11" w:tooltip="геометрическая аппликация" w:history="1">
        <w:r w:rsidRP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геометрической аппликацией</w:t>
        </w:r>
      </w:hyperlink>
      <w:r w:rsidRP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клеить ничего не нужно.</w:t>
      </w:r>
    </w:p>
    <w:p w:rsidR="008F1BF7" w:rsidRDefault="008F1BF7" w:rsidP="0095281B">
      <w:pPr>
        <w:pStyle w:val="1"/>
        <w:shd w:val="clear" w:color="auto" w:fill="FFFFFF"/>
        <w:spacing w:before="300" w:beforeAutospacing="0" w:after="600" w:afterAutospacing="0"/>
        <w:textAlignment w:val="baseline"/>
        <w:rPr>
          <w:i/>
          <w:sz w:val="28"/>
          <w:szCs w:val="28"/>
        </w:rPr>
      </w:pPr>
      <w:r w:rsidRPr="008F1BF7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1428750" cy="1428750"/>
            <wp:effectExtent l="19050" t="0" r="0" b="0"/>
            <wp:docPr id="7" name="Рисунок 59" descr="http://www.prostomama.com/wp-content/uploads/2012/01/magnitniy-konstruktor1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rostomama.com/wp-content/uploads/2012/01/magnitniy-konstruktor1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F7" w:rsidRPr="00B41377" w:rsidRDefault="008F1BF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41377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3. Конструирование из карандашей</w:t>
      </w:r>
    </w:p>
    <w:p w:rsidR="00B41377" w:rsidRDefault="00B41377" w:rsidP="00B4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r w:rsidR="008F1BF7" w:rsidRP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огромный простор для творчества и </w:t>
      </w:r>
      <w:hyperlink r:id="rId14" w:tooltip="Развиваем воображение у детей" w:history="1">
        <w:r w:rsidR="008F1BF7" w:rsidRPr="008F1B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детского воображения</w:t>
        </w:r>
      </w:hyperlink>
      <w:r w:rsidR="008F1BF7" w:rsidRP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их помощью ребенок быстро научится самостоятельно строить квадрат, треугольник и другие фигуры с углами. Причем сделает это совершенно самостоятельно. </w:t>
      </w:r>
    </w:p>
    <w:p w:rsidR="00B41377" w:rsidRPr="00B41377" w:rsidRDefault="00B41377" w:rsidP="00B41377">
      <w:pPr>
        <w:shd w:val="clear" w:color="auto" w:fill="FFFFFF"/>
        <w:spacing w:after="0" w:line="240" w:lineRule="auto"/>
        <w:jc w:val="both"/>
        <w:textAlignment w:val="baseline"/>
        <w:rPr>
          <w:b/>
          <w:sz w:val="36"/>
          <w:szCs w:val="36"/>
          <w:u w:val="single"/>
        </w:rPr>
      </w:pPr>
    </w:p>
    <w:p w:rsidR="00530F6C" w:rsidRPr="00B41377" w:rsidRDefault="008F1BF7" w:rsidP="008F1BF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6"/>
          <w:szCs w:val="36"/>
          <w:u w:val="single"/>
        </w:rPr>
      </w:pPr>
      <w:r w:rsidRPr="00B41377">
        <w:rPr>
          <w:b w:val="0"/>
          <w:sz w:val="36"/>
          <w:szCs w:val="36"/>
          <w:u w:val="single"/>
        </w:rPr>
        <w:t xml:space="preserve">4. </w:t>
      </w:r>
      <w:r w:rsidR="00530F6C" w:rsidRPr="00B41377">
        <w:rPr>
          <w:b w:val="0"/>
          <w:sz w:val="36"/>
          <w:szCs w:val="36"/>
          <w:u w:val="single"/>
        </w:rPr>
        <w:t>Конструирование из бумаги</w:t>
      </w:r>
      <w:r w:rsidR="007473BE" w:rsidRPr="00B41377">
        <w:rPr>
          <w:b w:val="0"/>
          <w:sz w:val="36"/>
          <w:szCs w:val="36"/>
          <w:u w:val="single"/>
        </w:rPr>
        <w:t xml:space="preserve"> (аппликация)</w:t>
      </w:r>
    </w:p>
    <w:p w:rsidR="00530F6C" w:rsidRDefault="00530F6C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Бумага, пожалуй, самый доступный материал для конструирования с детьми. </w:t>
      </w:r>
    </w:p>
    <w:p w:rsidR="007473BE" w:rsidRDefault="007473BE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BE" w:rsidRPr="007473BE" w:rsidRDefault="007473BE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Лошадка:</w:t>
      </w:r>
    </w:p>
    <w:p w:rsidR="007473BE" w:rsidRDefault="007473BE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476625"/>
            <wp:effectExtent l="19050" t="0" r="0" b="0"/>
            <wp:docPr id="10" name="Рисунок 119" descr="otrew_i_kl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trew_i_kley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BE" w:rsidRDefault="007473BE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BE" w:rsidRPr="007473BE" w:rsidRDefault="007473BE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Мишка:</w:t>
      </w:r>
    </w:p>
    <w:p w:rsidR="00530F6C" w:rsidRDefault="00530F6C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BE" w:rsidRDefault="007473BE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457575"/>
            <wp:effectExtent l="19050" t="0" r="0" b="0"/>
            <wp:docPr id="11" name="Рисунок 120" descr="otrew_i_kle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trew_i_kley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P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Лисичка:</w:t>
      </w: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409950"/>
            <wp:effectExtent l="19050" t="0" r="0" b="0"/>
            <wp:docPr id="12" name="Рисунок 121" descr="otrew_i_kl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trew_i_kley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P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Слоненок:</w:t>
      </w: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476625"/>
            <wp:effectExtent l="19050" t="0" r="0" b="0"/>
            <wp:docPr id="13" name="Рисунок 122" descr="otrew_i_kle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trew_i_kley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P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Pr="008F1BF7" w:rsidRDefault="00897BE7" w:rsidP="008F1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381375"/>
            <wp:effectExtent l="19050" t="0" r="0" b="0"/>
            <wp:docPr id="14" name="Рисунок 123" descr="otrew_i_kle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trew_i_kley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E7" w:rsidRDefault="00897BE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Default="00897BE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E7" w:rsidRPr="00897BE7" w:rsidRDefault="00897BE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</w:p>
    <w:p w:rsidR="00897BE7" w:rsidRDefault="00897BE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448050"/>
            <wp:effectExtent l="19050" t="0" r="0" b="0"/>
            <wp:docPr id="15" name="Рисунок 125" descr="otrew_i_kle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trew_i_kley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E7" w:rsidRDefault="00897BE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2A" w:rsidRDefault="00DB6D2A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2A" w:rsidRPr="00DB6D2A" w:rsidRDefault="00DB6D2A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Белочка:</w:t>
      </w:r>
    </w:p>
    <w:p w:rsidR="00DB6D2A" w:rsidRDefault="00DB6D2A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457575"/>
            <wp:effectExtent l="19050" t="0" r="0" b="0"/>
            <wp:docPr id="16" name="Рисунок 126" descr="otrew_i_kle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trew_i_kley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2A" w:rsidRDefault="00DB6D2A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2A" w:rsidRPr="00B41377" w:rsidRDefault="00DB6D2A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1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</w:p>
    <w:p w:rsidR="00DB6D2A" w:rsidRDefault="00DB6D2A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381375"/>
            <wp:effectExtent l="19050" t="0" r="0" b="0"/>
            <wp:docPr id="17" name="Рисунок 128" descr="otrew_i_kle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trew_i_kley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77" w:rsidRP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1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Кошка:</w:t>
      </w:r>
    </w:p>
    <w:p w:rsid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314700"/>
            <wp:effectExtent l="19050" t="0" r="0" b="0"/>
            <wp:docPr id="18" name="Рисунок 129" descr="otrew_i_kley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trew_i_kley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Pr="00B41377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B4137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5. Развивающий конструктор из зубочисток. </w:t>
      </w:r>
    </w:p>
    <w:p w:rsidR="00B41377" w:rsidRDefault="00B41377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онструктор получится очень необычный. Понадобится немного деревянных зубочисток и... горох Конструктор из гороха - один из первых детских развивающих конструкторов, созданный Фридрихом </w:t>
      </w:r>
      <w:proofErr w:type="spellStart"/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Фребелем</w:t>
      </w:r>
      <w:proofErr w:type="spellEnd"/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детскому конструктору исполнилось уже 150 лет! Принцип конструктора - соединения отдельных деталей (палочек) в целые конструкции при помощи узлов соединения (горошин).</w:t>
      </w:r>
    </w:p>
    <w:p w:rsidR="00075843" w:rsidRPr="00075843" w:rsidRDefault="00B41377" w:rsidP="00075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204F9"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43" w:rsidRPr="00075843">
        <w:rPr>
          <w:rFonts w:ascii="Times New Roman" w:hAnsi="Times New Roman" w:cs="Times New Roman"/>
          <w:sz w:val="28"/>
          <w:szCs w:val="28"/>
        </w:rPr>
        <w:t>Самое сложное в этом конструкторе – это найти нужный горох. Оказалось, что </w:t>
      </w:r>
      <w:r w:rsidR="00075843" w:rsidRPr="00075843">
        <w:rPr>
          <w:rStyle w:val="a8"/>
          <w:rFonts w:ascii="Times New Roman" w:hAnsi="Times New Roman" w:cs="Times New Roman"/>
          <w:b/>
          <w:bCs/>
          <w:sz w:val="28"/>
          <w:szCs w:val="28"/>
        </w:rPr>
        <w:t>не из каждого гороха можно сделать такой конструктор.</w:t>
      </w:r>
      <w:r w:rsidR="00075843" w:rsidRPr="00075843">
        <w:rPr>
          <w:rFonts w:ascii="Times New Roman" w:hAnsi="Times New Roman" w:cs="Times New Roman"/>
          <w:sz w:val="28"/>
          <w:szCs w:val="28"/>
        </w:rPr>
        <w:t xml:space="preserve"> Нужен  горох, который не  делится на половинки при замачивании. </w:t>
      </w:r>
    </w:p>
    <w:p w:rsidR="00075843" w:rsidRPr="00075843" w:rsidRDefault="00075843" w:rsidP="00075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4F9" w:rsidRPr="0007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смог вставлять зубочистки в горошины, горох нужно замочить в горячей воде на несколько часов, чтобы он немного размягчился.</w:t>
      </w:r>
      <w:r w:rsidRPr="00075843">
        <w:rPr>
          <w:rFonts w:ascii="Arial" w:hAnsi="Arial" w:cs="Arial"/>
        </w:rPr>
        <w:t xml:space="preserve"> </w:t>
      </w:r>
      <w:r w:rsidRPr="00075843">
        <w:rPr>
          <w:rFonts w:ascii="Times New Roman" w:hAnsi="Times New Roman" w:cs="Times New Roman"/>
          <w:b/>
          <w:i/>
          <w:sz w:val="28"/>
          <w:szCs w:val="28"/>
        </w:rPr>
        <w:t>При замачивании горох должен быть именно влажным, но не мокрым и купающимся в воде.</w:t>
      </w:r>
    </w:p>
    <w:p w:rsidR="00B41377" w:rsidRPr="00B41377" w:rsidRDefault="00B41377" w:rsidP="00B41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77">
        <w:rPr>
          <w:rFonts w:ascii="Times New Roman" w:hAnsi="Times New Roman" w:cs="Times New Roman"/>
          <w:sz w:val="28"/>
          <w:szCs w:val="28"/>
        </w:rPr>
        <w:t xml:space="preserve"> Как только горошины разбухнут и увеличатся в размере, но при этом не будут распадаться на половины, время пришло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377">
        <w:rPr>
          <w:rStyle w:val="a8"/>
          <w:rFonts w:ascii="Arial" w:hAnsi="Arial" w:cs="Arial"/>
          <w:b/>
          <w:bCs/>
          <w:color w:val="666666"/>
        </w:rPr>
        <w:t xml:space="preserve"> </w:t>
      </w:r>
      <w:r w:rsidRPr="00B41377">
        <w:rPr>
          <w:rStyle w:val="a8"/>
          <w:rFonts w:ascii="Times New Roman" w:hAnsi="Times New Roman" w:cs="Times New Roman"/>
          <w:b/>
          <w:bCs/>
          <w:sz w:val="28"/>
          <w:szCs w:val="28"/>
        </w:rPr>
        <w:t>Обязательно во время замачивани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t>я</w:t>
      </w:r>
      <w:r w:rsidRPr="00B41377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нужно проверить готовность горошин для конструирования:</w:t>
      </w:r>
      <w:r w:rsidRPr="00B41377">
        <w:rPr>
          <w:rStyle w:val="a7"/>
          <w:rFonts w:ascii="Times New Roman" w:hAnsi="Times New Roman" w:cs="Times New Roman"/>
          <w:sz w:val="28"/>
          <w:szCs w:val="28"/>
        </w:rPr>
        <w:t> </w:t>
      </w:r>
      <w:r w:rsidRPr="00B41377">
        <w:rPr>
          <w:rFonts w:ascii="Times New Roman" w:hAnsi="Times New Roman" w:cs="Times New Roman"/>
          <w:sz w:val="28"/>
          <w:szCs w:val="28"/>
        </w:rPr>
        <w:t>возьмите зубочистку и проткните ей горошину. Вторую зубочистку воткните в эту же горошину под углом 90 градусов к первой. Горошина должна хорошо держать обе зубочистки и не  растрескиваться. Это происходит, если она впитала достаточное количество влаги.</w:t>
      </w:r>
    </w:p>
    <w:p w:rsidR="008204F9" w:rsidRPr="00B41377" w:rsidRDefault="00B41377" w:rsidP="00B4137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4F9" w:rsidRPr="00B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того, чтобы зубочистка входила в горох на 3-4 мм, поэтому периодически проверяйте горошины на мягкость, вставляя их под разным углом. Когда горох станет достаточно мягким, выложите его на мокрое полотенце (чтобы он не высыхал) и начинайте конструировать. </w:t>
      </w:r>
    </w:p>
    <w:p w:rsidR="00075843" w:rsidRDefault="00075843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Ажурные конструкции строятся очень легко и быстро. Достаточно показать ребёнку принцип конструирования и его будет невозможно оторвать от этого занятия. Замки, дома и дороги - справятся даже малыши. После того, как конструктор собран и пространственная гороховая модель готова, оставьте ее сохнуть. Высыхая, горох намертво зажимает зубочистки, модель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гороховый конструктор ценен для детей </w:t>
      </w:r>
      <w:proofErr w:type="gramStart"/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очень важно. </w:t>
      </w:r>
    </w:p>
    <w:p w:rsidR="008204F9" w:rsidRDefault="00075843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04F9"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рукой гороха нет, его вполне можно заменить другими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из мармелада - тоже имеет право на существование. Чтобы хоть как-то замедлить мгновенное поедание детьми мармелада, из него тоже можно сделать развивающий конструктор. Покажите ребёнку способ создания геометрических и архитектурных форм при помощи зубочисток и мармелада, основанный на принципе магнитного конструктора. Вместо мармелада для конструктора можно использовать попкорн или пластилин. Также подойдут кусочки пенопласта.</w:t>
      </w:r>
    </w:p>
    <w:p w:rsidR="008204F9" w:rsidRDefault="00075843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137160</wp:posOffset>
            </wp:positionV>
            <wp:extent cx="1962150" cy="2247900"/>
            <wp:effectExtent l="19050" t="0" r="0" b="0"/>
            <wp:wrapThrough wrapText="bothSides">
              <wp:wrapPolygon edited="0">
                <wp:start x="-210" y="0"/>
                <wp:lineTo x="-210" y="21417"/>
                <wp:lineTo x="21600" y="21417"/>
                <wp:lineTo x="21600" y="0"/>
                <wp:lineTo x="-210" y="0"/>
              </wp:wrapPolygon>
            </wp:wrapThrough>
            <wp:docPr id="8" name="Рисунок 72" descr="Развивающий конструктор своими руками из гор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азвивающий конструктор своими руками из горох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4018" t="1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141605</wp:posOffset>
            </wp:positionV>
            <wp:extent cx="3752850" cy="2190750"/>
            <wp:effectExtent l="19050" t="0" r="0" b="0"/>
            <wp:wrapThrough wrapText="bothSides">
              <wp:wrapPolygon edited="0">
                <wp:start x="-110" y="0"/>
                <wp:lineTo x="-110" y="21412"/>
                <wp:lineTo x="21600" y="21412"/>
                <wp:lineTo x="21600" y="0"/>
                <wp:lineTo x="-110" y="0"/>
              </wp:wrapPolygon>
            </wp:wrapThrough>
            <wp:docPr id="9" name="Рисунок 75" descr="Детский конструкто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Детский конструктор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2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F9" w:rsidRPr="008204F9">
        <w:rPr>
          <w:noProof/>
        </w:rPr>
        <w:t xml:space="preserve"> </w:t>
      </w: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F9" w:rsidRDefault="008204F9" w:rsidP="0082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A4" w:rsidRPr="00075843" w:rsidRDefault="000323A4" w:rsidP="00075843">
      <w:pPr>
        <w:shd w:val="clear" w:color="auto" w:fill="FFFFFF"/>
        <w:spacing w:before="300" w:after="150" w:line="240" w:lineRule="auto"/>
        <w:jc w:val="center"/>
        <w:rPr>
          <w:rFonts w:ascii="Arial" w:hAnsi="Arial" w:cs="Arial"/>
          <w:caps/>
          <w:color w:val="F39388"/>
        </w:rPr>
      </w:pPr>
      <w:r w:rsidRPr="00075843">
        <w:rPr>
          <w:rFonts w:ascii="Arial" w:hAnsi="Arial" w:cs="Arial"/>
          <w:caps/>
          <w:color w:val="F39388"/>
        </w:rPr>
        <w:lastRenderedPageBreak/>
        <w:t xml:space="preserve">ДОМИК </w:t>
      </w:r>
    </w:p>
    <w:p w:rsidR="000323A4" w:rsidRDefault="000323A4" w:rsidP="000323A4">
      <w:pPr>
        <w:pStyle w:val="a6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4267200" cy="2838450"/>
            <wp:effectExtent l="19050" t="0" r="0" b="0"/>
            <wp:docPr id="84" name="Рисунок 84" descr="Детский конструктор из гороха своими руками.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Детский конструктор из гороха своими руками.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A4" w:rsidRDefault="000323A4" w:rsidP="000323A4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F39388"/>
        </w:rPr>
      </w:pPr>
      <w:r>
        <w:rPr>
          <w:rFonts w:ascii="Arial" w:hAnsi="Arial" w:cs="Arial"/>
          <w:b w:val="0"/>
          <w:bCs w:val="0"/>
          <w:caps/>
          <w:color w:val="F39388"/>
        </w:rPr>
        <w:t>ДЕТСКИЙ СТУЛЬЧИК</w:t>
      </w:r>
    </w:p>
    <w:p w:rsidR="000323A4" w:rsidRDefault="000323A4" w:rsidP="000323A4">
      <w:pPr>
        <w:pStyle w:val="a6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4267200" cy="2838450"/>
            <wp:effectExtent l="19050" t="0" r="0" b="0"/>
            <wp:docPr id="85" name="Рисунок 85" descr="Детский конструктор своими руками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Детский конструктор своими руками.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A4" w:rsidRDefault="000323A4" w:rsidP="000323A4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F39388"/>
        </w:rPr>
      </w:pPr>
      <w:r>
        <w:rPr>
          <w:rFonts w:ascii="Arial" w:hAnsi="Arial" w:cs="Arial"/>
          <w:b w:val="0"/>
          <w:bCs w:val="0"/>
          <w:caps/>
          <w:color w:val="F39388"/>
        </w:rPr>
        <w:t>ЧАШК</w:t>
      </w:r>
      <w:r w:rsidR="00075843">
        <w:rPr>
          <w:rFonts w:ascii="Arial" w:hAnsi="Arial" w:cs="Arial"/>
          <w:b w:val="0"/>
          <w:bCs w:val="0"/>
          <w:caps/>
          <w:color w:val="F39388"/>
        </w:rPr>
        <w:t>а</w:t>
      </w:r>
      <w:r>
        <w:rPr>
          <w:rFonts w:ascii="Arial" w:hAnsi="Arial" w:cs="Arial"/>
          <w:b w:val="0"/>
          <w:bCs w:val="0"/>
          <w:caps/>
          <w:color w:val="F39388"/>
        </w:rPr>
        <w:t xml:space="preserve"> </w:t>
      </w:r>
    </w:p>
    <w:p w:rsidR="000323A4" w:rsidRDefault="000323A4" w:rsidP="000323A4">
      <w:pPr>
        <w:pStyle w:val="a6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 </w:t>
      </w: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4267200" cy="2838450"/>
            <wp:effectExtent l="19050" t="0" r="0" b="0"/>
            <wp:docPr id="86" name="Рисунок 86" descr="Самый простой детский конструктор. Поделка - чашка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Самый простой детский конструктор. Поделка - чашка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A4" w:rsidRDefault="000323A4" w:rsidP="000323A4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F39388"/>
        </w:rPr>
      </w:pPr>
      <w:r>
        <w:rPr>
          <w:rFonts w:ascii="Arial" w:hAnsi="Arial" w:cs="Arial"/>
          <w:b w:val="0"/>
          <w:bCs w:val="0"/>
          <w:caps/>
          <w:color w:val="F39388"/>
        </w:rPr>
        <w:t>СКАМЕЙК</w:t>
      </w:r>
      <w:r w:rsidR="00075843">
        <w:rPr>
          <w:rFonts w:ascii="Arial" w:hAnsi="Arial" w:cs="Arial"/>
          <w:b w:val="0"/>
          <w:bCs w:val="0"/>
          <w:caps/>
          <w:color w:val="F39388"/>
        </w:rPr>
        <w:t>а</w:t>
      </w:r>
    </w:p>
    <w:p w:rsidR="000323A4" w:rsidRDefault="000323A4" w:rsidP="000323A4">
      <w:pPr>
        <w:pStyle w:val="a6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4267200" cy="2838450"/>
            <wp:effectExtent l="19050" t="0" r="0" b="0"/>
            <wp:docPr id="87" name="Рисунок 87" descr="Конструктор своими руками.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онструктор своими руками.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A4" w:rsidRPr="00897BE7" w:rsidRDefault="00DB6D2A" w:rsidP="00DB6D2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caps/>
          <w:color w:val="auto"/>
          <w:sz w:val="28"/>
          <w:szCs w:val="28"/>
        </w:rPr>
        <w:t xml:space="preserve">    </w:t>
      </w:r>
      <w:r w:rsidR="000323A4" w:rsidRPr="00897BE7">
        <w:rPr>
          <w:rStyle w:val="a7"/>
          <w:rFonts w:ascii="Times New Roman" w:hAnsi="Times New Roman" w:cs="Times New Roman"/>
          <w:bCs/>
          <w:caps/>
          <w:color w:val="auto"/>
          <w:sz w:val="28"/>
          <w:szCs w:val="28"/>
        </w:rPr>
        <w:t xml:space="preserve">КАК ЗАНИМАТЬСЯ С </w:t>
      </w:r>
      <w:r>
        <w:rPr>
          <w:rStyle w:val="a7"/>
          <w:rFonts w:ascii="Times New Roman" w:hAnsi="Times New Roman" w:cs="Times New Roman"/>
          <w:bCs/>
          <w:caps/>
          <w:color w:val="auto"/>
          <w:sz w:val="28"/>
          <w:szCs w:val="28"/>
        </w:rPr>
        <w:t xml:space="preserve"> ЭТИМ </w:t>
      </w:r>
      <w:r w:rsidR="000323A4" w:rsidRPr="00897BE7">
        <w:rPr>
          <w:rStyle w:val="a7"/>
          <w:rFonts w:ascii="Times New Roman" w:hAnsi="Times New Roman" w:cs="Times New Roman"/>
          <w:bCs/>
          <w:caps/>
          <w:color w:val="auto"/>
          <w:sz w:val="28"/>
          <w:szCs w:val="28"/>
        </w:rPr>
        <w:t>КОНСТРУКТОРОМ?</w:t>
      </w:r>
    </w:p>
    <w:p w:rsidR="000323A4" w:rsidRPr="00897BE7" w:rsidRDefault="000323A4" w:rsidP="00DB6D2A">
      <w:pPr>
        <w:pStyle w:val="a6"/>
        <w:shd w:val="clear" w:color="auto" w:fill="FFFFFF"/>
        <w:spacing w:before="0" w:beforeAutospacing="0" w:after="0" w:afterAutospacing="0"/>
        <w:ind w:right="300"/>
        <w:jc w:val="both"/>
        <w:rPr>
          <w:sz w:val="28"/>
          <w:szCs w:val="28"/>
        </w:rPr>
      </w:pPr>
      <w:r w:rsidRPr="00897BE7">
        <w:rPr>
          <w:sz w:val="28"/>
          <w:szCs w:val="28"/>
        </w:rPr>
        <w:t>Сначала ребенок делает фигуры из детского конструктора </w:t>
      </w:r>
      <w:r w:rsidRPr="00897BE7">
        <w:rPr>
          <w:rStyle w:val="a7"/>
          <w:b w:val="0"/>
          <w:sz w:val="28"/>
          <w:szCs w:val="28"/>
        </w:rPr>
        <w:t>по образцу</w:t>
      </w:r>
      <w:r w:rsidR="00DB6D2A">
        <w:rPr>
          <w:rStyle w:val="a7"/>
          <w:b w:val="0"/>
          <w:sz w:val="28"/>
          <w:szCs w:val="28"/>
        </w:rPr>
        <w:t xml:space="preserve">. </w:t>
      </w:r>
      <w:r w:rsidRPr="00897BE7">
        <w:rPr>
          <w:sz w:val="28"/>
          <w:szCs w:val="28"/>
        </w:rPr>
        <w:t> Когда он освоит возможности конструктора, то уже сможет </w:t>
      </w:r>
      <w:r w:rsidRPr="00DB6D2A">
        <w:rPr>
          <w:rStyle w:val="a7"/>
          <w:b w:val="0"/>
          <w:sz w:val="28"/>
          <w:szCs w:val="28"/>
        </w:rPr>
        <w:t>придумать свои фигуры –</w:t>
      </w:r>
      <w:r w:rsidRPr="00897BE7">
        <w:rPr>
          <w:sz w:val="28"/>
          <w:szCs w:val="28"/>
        </w:rPr>
        <w:t> столик, шкафчик, кроватку для сказочного героя, летающую тарелку, дерево, башенку, избушку и т.д.</w:t>
      </w: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75843" w:rsidRDefault="00075843" w:rsidP="000758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4137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6. Конструктор из </w:t>
      </w:r>
      <w:proofErr w:type="spellStart"/>
      <w:r w:rsidRPr="00B4137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коктейльных</w:t>
      </w:r>
      <w:proofErr w:type="spellEnd"/>
      <w:r w:rsidRPr="00B4137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трубочек </w:t>
      </w:r>
    </w:p>
    <w:p w:rsidR="00075843" w:rsidRPr="00B41377" w:rsidRDefault="00075843" w:rsidP="000758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075843" w:rsidRDefault="00075843" w:rsidP="0007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ребенку взять в руки несколько </w:t>
      </w:r>
      <w:proofErr w:type="spellStart"/>
      <w:r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коктейльных</w:t>
      </w:r>
      <w:proofErr w:type="spellEnd"/>
      <w:r w:rsidRPr="008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трубочек, он сразу начнет перебирать их, раскладывать каким-то загадочным способом. Из них можно делать, как плоские, так и объемные фигуры. Для конструкций в качестве соединения можно выбрать пластиковые крестики (их используют для укладки керамической плитки). </w:t>
      </w:r>
    </w:p>
    <w:p w:rsidR="00075843" w:rsidRPr="00530F6C" w:rsidRDefault="00075843" w:rsidP="000758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75843" w:rsidRPr="00075843" w:rsidRDefault="00075843" w:rsidP="0007584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Вот такие простые идеи для </w:t>
      </w:r>
      <w:r w:rsidRPr="00075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конструирования с детьми с детьми</w:t>
      </w:r>
      <w:r w:rsidRPr="00075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Желаю удачи!</w:t>
      </w:r>
    </w:p>
    <w:p w:rsidR="007473BE" w:rsidRPr="00075843" w:rsidRDefault="007473BE" w:rsidP="006B22B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473BE" w:rsidRDefault="007473BE" w:rsidP="006B22B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6B22B0" w:rsidRDefault="006B22B0" w:rsidP="006B22B0">
      <w:pPr>
        <w:pStyle w:val="adme-img-copyright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i/>
          <w:iCs/>
          <w:color w:val="939393"/>
          <w:sz w:val="18"/>
          <w:szCs w:val="18"/>
        </w:rPr>
      </w:pPr>
      <w:r>
        <w:rPr>
          <w:rFonts w:ascii="Helvetica" w:hAnsi="Helvetica" w:cs="Helvetica"/>
          <w:i/>
          <w:iCs/>
          <w:color w:val="939393"/>
          <w:sz w:val="18"/>
          <w:szCs w:val="18"/>
        </w:rPr>
        <w:t>  </w:t>
      </w:r>
    </w:p>
    <w:p w:rsidR="000942C4" w:rsidRDefault="000942C4" w:rsidP="000942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0942C4" w:rsidRDefault="000942C4" w:rsidP="000942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0942C4" w:rsidRDefault="000942C4" w:rsidP="000942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0942C4" w:rsidRDefault="000942C4" w:rsidP="000942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3D00FC" w:rsidRDefault="003D00FC"/>
    <w:p w:rsidR="00170F90" w:rsidRDefault="00170F90" w:rsidP="00170F90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70F90" w:rsidRDefault="00170F90" w:rsidP="00170F90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70F90" w:rsidRDefault="00170F90" w:rsidP="00170F90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170F90" w:rsidSect="0095281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B8E"/>
    <w:multiLevelType w:val="multilevel"/>
    <w:tmpl w:val="F59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3056"/>
    <w:multiLevelType w:val="multilevel"/>
    <w:tmpl w:val="48E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B2B59"/>
    <w:multiLevelType w:val="multilevel"/>
    <w:tmpl w:val="6810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5A0BCA"/>
    <w:multiLevelType w:val="multilevel"/>
    <w:tmpl w:val="FCC2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579B7"/>
    <w:multiLevelType w:val="multilevel"/>
    <w:tmpl w:val="4942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77DA2"/>
    <w:multiLevelType w:val="multilevel"/>
    <w:tmpl w:val="FAC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4BB"/>
    <w:rsid w:val="000323A4"/>
    <w:rsid w:val="00075843"/>
    <w:rsid w:val="000942C4"/>
    <w:rsid w:val="00170F90"/>
    <w:rsid w:val="00193BE3"/>
    <w:rsid w:val="002511FA"/>
    <w:rsid w:val="002D5C9F"/>
    <w:rsid w:val="003D00FC"/>
    <w:rsid w:val="00530F6C"/>
    <w:rsid w:val="006B22B0"/>
    <w:rsid w:val="007473BE"/>
    <w:rsid w:val="008204F9"/>
    <w:rsid w:val="00897BE7"/>
    <w:rsid w:val="008D14E7"/>
    <w:rsid w:val="008F1BF7"/>
    <w:rsid w:val="0095281B"/>
    <w:rsid w:val="00B41377"/>
    <w:rsid w:val="00CA5D0A"/>
    <w:rsid w:val="00D704BB"/>
    <w:rsid w:val="00D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FC"/>
  </w:style>
  <w:style w:type="paragraph" w:styleId="1">
    <w:name w:val="heading 1"/>
    <w:basedOn w:val="a"/>
    <w:link w:val="10"/>
    <w:uiPriority w:val="9"/>
    <w:qFormat/>
    <w:rsid w:val="00530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3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F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323A4"/>
    <w:rPr>
      <w:i/>
      <w:iCs/>
    </w:rPr>
  </w:style>
  <w:style w:type="paragraph" w:customStyle="1" w:styleId="adme-img-copyright">
    <w:name w:val="adme-img-copyright"/>
    <w:basedOn w:val="a"/>
    <w:rsid w:val="006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txtsm">
    <w:name w:val="gl_txtsm"/>
    <w:basedOn w:val="a0"/>
    <w:rsid w:val="0017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1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50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3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77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mama.com/2012/04/razvivaushie-igry-dlya-detey-3-let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hyperlink" Target="http://rodnaya-tropinka.ru/kak-sdelat-konstruktor-dlya-detej-za-1-minutu-svoimi-rukami/konstruktor-iz-goroha-domik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://www.prostomama.com/2010/05/blog-post-html-13/" TargetMode="External"/><Relationship Id="rId12" Type="http://schemas.openxmlformats.org/officeDocument/2006/relationships/hyperlink" Target="http://www.prostomama.com/wp-content/uploads/2012/01/magnitniy-konstruktor1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www.prostomama.com/2010/03/blog-post_16-html-9/" TargetMode="External"/><Relationship Id="rId11" Type="http://schemas.openxmlformats.org/officeDocument/2006/relationships/hyperlink" Target="http://www.prostomama.com/2011/03/blog-post_19-html-2/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rodnaya-tropinka.ru/kak-sdelat-konstruktor-dlya-detej-za-1-minutu-svoimi-rukami/konstruktor-svoimi-rukam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yperlink" Target="http://rodnaya-tropinka.ru/kak-sdelat-konstruktor-dlya-detej-za-1-minutu-svoimi-rukami/podelki-iz-goroha-detskii-stulchik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www.prostomama.com/wp-content/uploads/2012/01/stroim-iz-domino.jpg" TargetMode="External"/><Relationship Id="rId14" Type="http://schemas.openxmlformats.org/officeDocument/2006/relationships/hyperlink" Target="http://www.prostomama.com/2011/01/blog-post_19-html-3/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hyperlink" Target="http://rodnaya-tropinka.ru/kak-sdelat-konstruktor-dlya-detej-za-1-minutu-svoimi-rukami/konstruirovanie-chashk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EFE7-E90C-4284-A4A7-B5FE71A1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Викторовна</cp:lastModifiedBy>
  <cp:revision>2</cp:revision>
  <dcterms:created xsi:type="dcterms:W3CDTF">2020-04-14T19:01:00Z</dcterms:created>
  <dcterms:modified xsi:type="dcterms:W3CDTF">2020-04-14T19:01:00Z</dcterms:modified>
</cp:coreProperties>
</file>