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6" w:rsidRPr="00125B46" w:rsidRDefault="00125B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B46">
        <w:rPr>
          <w:rFonts w:ascii="Times New Roman" w:hAnsi="Times New Roman" w:cs="Times New Roman"/>
          <w:b/>
          <w:sz w:val="28"/>
          <w:szCs w:val="28"/>
        </w:rPr>
        <w:t>Беседа о произведении И. Арсеева «Папа и мама разговаривают»</w:t>
      </w:r>
    </w:p>
    <w:p w:rsidR="00125B46" w:rsidRDefault="00125B46">
      <w:r>
        <w:t xml:space="preserve">«МНОГОГОЛОСИЕ В МУЗЫКЕ».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sz w:val="28"/>
          <w:szCs w:val="28"/>
        </w:rPr>
        <w:t xml:space="preserve">Ведущий: - Я знаю, что вы очень любите игру «Угадай по голосу». Послушайте пьесу, называется она «Папа и мама разговаривают».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sz w:val="28"/>
          <w:szCs w:val="28"/>
        </w:rPr>
        <w:t xml:space="preserve">Ясно, что голоса у них разные. Каким голосом говорит папа?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Низким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125B46">
        <w:rPr>
          <w:rFonts w:ascii="Times New Roman" w:hAnsi="Times New Roman" w:cs="Times New Roman"/>
          <w:sz w:val="28"/>
          <w:szCs w:val="28"/>
        </w:rPr>
        <w:t xml:space="preserve">А мама? (музыкальный руководитель предлагает детям подобрать антонимы).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Высокий.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sz w:val="28"/>
          <w:szCs w:val="28"/>
        </w:rPr>
        <w:t xml:space="preserve">Исполняется пьеса М. Арсеева «Мама и папа разговаривают»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125B46">
        <w:rPr>
          <w:rFonts w:ascii="Times New Roman" w:hAnsi="Times New Roman" w:cs="Times New Roman"/>
          <w:sz w:val="28"/>
          <w:szCs w:val="28"/>
        </w:rPr>
        <w:t xml:space="preserve">Выхожу я в коридор, а за дверью разговор. Слышу – мама говорит, слышу – папа говорит. Без труда могу я сам их узнать по голосам. Мамин звонкий, серебристый, папин – низкий и басистый. </w:t>
      </w:r>
    </w:p>
    <w:p w:rsid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sz w:val="28"/>
          <w:szCs w:val="28"/>
        </w:rPr>
        <w:t xml:space="preserve">Пьеса прозвучит еще раз, а вам вот такое задание – когда будет звучать мамин голос, руку поднимут девочки, когда папин – мальчики. </w:t>
      </w:r>
    </w:p>
    <w:p w:rsidR="00CC2DFE" w:rsidRPr="00125B46" w:rsidRDefault="00125B46" w:rsidP="00125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25B46">
        <w:rPr>
          <w:rFonts w:ascii="Times New Roman" w:hAnsi="Times New Roman" w:cs="Times New Roman"/>
          <w:sz w:val="28"/>
          <w:szCs w:val="28"/>
        </w:rPr>
        <w:t xml:space="preserve">: Кто был внимательным, тот услышал, что в конце пьесы два голоса звучат одновременно. В музыке это называется многоголосие. </w:t>
      </w:r>
    </w:p>
    <w:sectPr w:rsidR="00CC2DFE" w:rsidRPr="00125B46" w:rsidSect="00CC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46"/>
    <w:rsid w:val="00125B46"/>
    <w:rsid w:val="00C849ED"/>
    <w:rsid w:val="00C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Давыдова</cp:lastModifiedBy>
  <cp:revision>2</cp:revision>
  <dcterms:created xsi:type="dcterms:W3CDTF">2020-04-23T12:40:00Z</dcterms:created>
  <dcterms:modified xsi:type="dcterms:W3CDTF">2020-04-23T12:40:00Z</dcterms:modified>
</cp:coreProperties>
</file>