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F1" w:rsidRPr="007C70F1" w:rsidRDefault="007C70F1" w:rsidP="007C7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CC00"/>
          <w:sz w:val="24"/>
          <w:szCs w:val="24"/>
          <w:lang w:eastAsia="ru-RU"/>
        </w:rPr>
      </w:pPr>
      <w:r w:rsidRPr="007C70F1">
        <w:rPr>
          <w:rFonts w:ascii="Times New Roman" w:eastAsia="Times New Roman" w:hAnsi="Times New Roman" w:cs="Times New Roman"/>
          <w:b/>
          <w:color w:val="00CC00"/>
          <w:sz w:val="24"/>
          <w:szCs w:val="24"/>
          <w:lang w:eastAsia="ru-RU"/>
        </w:rPr>
        <w:t>РИСУЕМ   ВЕСНУ!</w:t>
      </w:r>
    </w:p>
    <w:p w:rsidR="007C70F1" w:rsidRPr="007C70F1" w:rsidRDefault="007C70F1" w:rsidP="007C70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Весна, которую после морозной и снежной зимы, все ждут с нетерпением, приносит не только изменения в природе, но и изменения в настроении человека. Оно становится приподнятым, радостным, хочется обновляться, подобно природе, хочется творить и создавать. </w:t>
      </w:r>
    </w:p>
    <w:p w:rsidR="007C70F1" w:rsidRPr="007C70F1" w:rsidRDefault="007C70F1" w:rsidP="007C70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7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нарисовать раннюю весну с детьми поэтапно красками для начинающих?</w:t>
      </w:r>
    </w:p>
    <w:p w:rsidR="007C70F1" w:rsidRPr="007C70F1" w:rsidRDefault="007C70F1" w:rsidP="007C7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Предлагаются простых, посильных для детей несколько вариантов.</w:t>
      </w:r>
    </w:p>
    <w:p w:rsidR="007C70F1" w:rsidRPr="007C70F1" w:rsidRDefault="007C70F1" w:rsidP="007C70F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Ранняя весна — это набухающие почки на деревьях и кустах, которые с каждым днем становятся все крупнее и готовы вот-вот превратиться в молоденькие листочки или цветы. Поэтому можно вначале нарисовать ветку, используя для этого более широкую кисть, а потом более тонкой кистью на ветках нарисовать маленькие побеги и листочки.</w:t>
      </w:r>
      <w:r w:rsidRPr="007C70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рисунок получился ярким и жизнеутверждающим, лист, на котором нарисована ветка, можно предварительно раскрасить, например, голубым цветом.</w:t>
      </w:r>
    </w:p>
    <w:p w:rsidR="007C70F1" w:rsidRPr="007C70F1" w:rsidRDefault="007C70F1" w:rsidP="007C7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4104640</wp:posOffset>
            </wp:positionH>
            <wp:positionV relativeFrom="paragraph">
              <wp:posOffset>1974850</wp:posOffset>
            </wp:positionV>
            <wp:extent cx="1713230" cy="1971675"/>
            <wp:effectExtent l="19050" t="0" r="1270" b="0"/>
            <wp:wrapThrough wrapText="bothSides">
              <wp:wrapPolygon edited="0">
                <wp:start x="-240" y="0"/>
                <wp:lineTo x="-240" y="21496"/>
                <wp:lineTo x="21616" y="21496"/>
                <wp:lineTo x="21616" y="0"/>
                <wp:lineTo x="-240" y="0"/>
              </wp:wrapPolygon>
            </wp:wrapThrough>
            <wp:docPr id="10" name="Рисунок 10" descr="https://heaclub.ru/tim/afccb3a956fd7741eedcde4ceb4752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heaclub.ru/tim/afccb3a956fd7741eedcde4ceb4752e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7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8925" cy="1923669"/>
            <wp:effectExtent l="19050" t="0" r="9525" b="0"/>
            <wp:docPr id="1" name="Рисунок 1" descr="Детский рисунок весны красками: шаги 1-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й рисунок весны красками: шаги 1-4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47" cy="1924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8925" cy="1884563"/>
            <wp:effectExtent l="19050" t="0" r="9525" b="0"/>
            <wp:docPr id="2" name="Рисунок 4" descr="https://heaclub.ru/tim/969230ee2a963d119671f052dca56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eaclub.ru/tim/969230ee2a963d119671f052dca564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42" cy="1886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885" w:rsidRPr="007C70F1" w:rsidRDefault="007C70F1" w:rsidP="007C70F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C7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2177415</wp:posOffset>
            </wp:positionV>
            <wp:extent cx="2918460" cy="1564005"/>
            <wp:effectExtent l="19050" t="0" r="0" b="0"/>
            <wp:wrapThrough wrapText="bothSides">
              <wp:wrapPolygon edited="0">
                <wp:start x="-141" y="0"/>
                <wp:lineTo x="-141" y="21311"/>
                <wp:lineTo x="21572" y="21311"/>
                <wp:lineTo x="21572" y="0"/>
                <wp:lineTo x="-141" y="0"/>
              </wp:wrapPolygon>
            </wp:wrapThrough>
            <wp:docPr id="7" name="Рисунок 7" descr="https://heaclub.ru/tim/26c1d632b55ade751130cbe98d1109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eaclub.ru/tim/26c1d632b55ade751130cbe98d1109a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156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70F1">
        <w:rPr>
          <w:rFonts w:ascii="Times New Roman" w:hAnsi="Times New Roman" w:cs="Times New Roman"/>
          <w:sz w:val="28"/>
          <w:szCs w:val="28"/>
        </w:rPr>
        <w:t>Ранняя весна – это первые цветы.</w:t>
      </w:r>
      <w:r w:rsidRPr="007C70F1">
        <w:rPr>
          <w:rFonts w:ascii="Times New Roman" w:hAnsi="Times New Roman" w:cs="Times New Roman"/>
          <w:sz w:val="28"/>
          <w:szCs w:val="28"/>
        </w:rPr>
        <w:br/>
        <w:t xml:space="preserve">Рисуем подснежник, тюльпан, любой другой цветок с лепестками вокруг сердцевины. У детей такие незамысловатые рисунки получатся хорошо. Над цветами дети с удовольствием нарисуют жизнерадостное яркое солнце. Те, кто </w:t>
      </w:r>
      <w:proofErr w:type="gramStart"/>
      <w:r w:rsidRPr="007C70F1">
        <w:rPr>
          <w:rFonts w:ascii="Times New Roman" w:hAnsi="Times New Roman" w:cs="Times New Roman"/>
          <w:sz w:val="28"/>
          <w:szCs w:val="28"/>
        </w:rPr>
        <w:t>повзрослее</w:t>
      </w:r>
      <w:proofErr w:type="gramEnd"/>
      <w:r w:rsidRPr="007C70F1">
        <w:rPr>
          <w:rFonts w:ascii="Times New Roman" w:hAnsi="Times New Roman" w:cs="Times New Roman"/>
          <w:sz w:val="28"/>
          <w:szCs w:val="28"/>
        </w:rPr>
        <w:t>, могут добавить к рисунку насекомое, что оживит изображение.</w:t>
      </w:r>
    </w:p>
    <w:p w:rsidR="007C70F1" w:rsidRPr="007C70F1" w:rsidRDefault="007C70F1" w:rsidP="007C70F1">
      <w:pPr>
        <w:rPr>
          <w:rFonts w:ascii="Times New Roman" w:hAnsi="Times New Roman" w:cs="Times New Roman"/>
          <w:sz w:val="28"/>
          <w:szCs w:val="28"/>
        </w:rPr>
      </w:pPr>
      <w:r w:rsidRPr="007C7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0F1" w:rsidRDefault="007C70F1" w:rsidP="007C70F1">
      <w:pPr>
        <w:rPr>
          <w:rFonts w:ascii="Times New Roman" w:hAnsi="Times New Roman" w:cs="Times New Roman"/>
          <w:sz w:val="28"/>
          <w:szCs w:val="28"/>
        </w:rPr>
      </w:pPr>
    </w:p>
    <w:p w:rsidR="007C70F1" w:rsidRDefault="007C70F1" w:rsidP="007C70F1">
      <w:pPr>
        <w:rPr>
          <w:rFonts w:ascii="Times New Roman" w:hAnsi="Times New Roman" w:cs="Times New Roman"/>
          <w:sz w:val="28"/>
          <w:szCs w:val="28"/>
        </w:rPr>
      </w:pPr>
    </w:p>
    <w:p w:rsidR="007C70F1" w:rsidRDefault="007C70F1" w:rsidP="007C70F1">
      <w:pPr>
        <w:rPr>
          <w:rFonts w:ascii="Times New Roman" w:hAnsi="Times New Roman" w:cs="Times New Roman"/>
          <w:sz w:val="28"/>
          <w:szCs w:val="28"/>
        </w:rPr>
      </w:pPr>
    </w:p>
    <w:p w:rsidR="007C70F1" w:rsidRPr="007C70F1" w:rsidRDefault="007C70F1" w:rsidP="007C70F1">
      <w:pPr>
        <w:rPr>
          <w:rFonts w:ascii="Times New Roman" w:hAnsi="Times New Roman" w:cs="Times New Roman"/>
          <w:sz w:val="28"/>
          <w:szCs w:val="28"/>
        </w:rPr>
      </w:pPr>
      <w:r w:rsidRPr="007C70F1">
        <w:rPr>
          <w:rFonts w:ascii="Times New Roman" w:hAnsi="Times New Roman" w:cs="Times New Roman"/>
          <w:sz w:val="28"/>
          <w:szCs w:val="28"/>
        </w:rPr>
        <w:t xml:space="preserve">Можно также предложить нарисовать пейзаж, например, холмы, с которых постепенно, но неуклонно сходит снег. Поэтому кое-где нужно будет оставить белый цвет на рисунке, а где-то уже закрасить холм темно-коричневым цветом. Над холмами и оврагами снова-таки пусть сияет ярко-желтое солнце, приближая долгожданное тепло. </w:t>
      </w:r>
    </w:p>
    <w:p w:rsidR="007C70F1" w:rsidRPr="007C70F1" w:rsidRDefault="007C70F1" w:rsidP="007C7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4006215</wp:posOffset>
            </wp:positionH>
            <wp:positionV relativeFrom="paragraph">
              <wp:posOffset>-1784350</wp:posOffset>
            </wp:positionV>
            <wp:extent cx="2228850" cy="2857500"/>
            <wp:effectExtent l="19050" t="0" r="0" b="0"/>
            <wp:wrapThrough wrapText="bothSides">
              <wp:wrapPolygon edited="0">
                <wp:start x="-185" y="0"/>
                <wp:lineTo x="-185" y="21456"/>
                <wp:lineTo x="21600" y="21456"/>
                <wp:lineTo x="21600" y="0"/>
                <wp:lineTo x="-185" y="0"/>
              </wp:wrapPolygon>
            </wp:wrapThrough>
            <wp:docPr id="13" name="Рисунок 13" descr="https://heaclub.ru/tim/80ddfc4c6051a46e3cb99db3275a2e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heaclub.ru/tim/80ddfc4c6051a46e3cb99db3275a2e3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70F1" w:rsidRPr="007C70F1" w:rsidRDefault="007C70F1" w:rsidP="007C7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71120</wp:posOffset>
            </wp:positionV>
            <wp:extent cx="2790825" cy="2438400"/>
            <wp:effectExtent l="19050" t="0" r="9525" b="0"/>
            <wp:wrapThrough wrapText="bothSides">
              <wp:wrapPolygon edited="0">
                <wp:start x="-147" y="0"/>
                <wp:lineTo x="-147" y="21431"/>
                <wp:lineTo x="21674" y="21431"/>
                <wp:lineTo x="21674" y="0"/>
                <wp:lineTo x="-147" y="0"/>
              </wp:wrapPolygon>
            </wp:wrapThrough>
            <wp:docPr id="16" name="Рисунок 16" descr="Весенние цветы пластиковой бутылко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есенние цветы пластиковой бутылкой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70F1" w:rsidRPr="007C70F1" w:rsidRDefault="007C70F1" w:rsidP="007C70F1">
      <w:pPr>
        <w:rPr>
          <w:rFonts w:ascii="Times New Roman" w:hAnsi="Times New Roman" w:cs="Times New Roman"/>
          <w:sz w:val="28"/>
          <w:szCs w:val="28"/>
        </w:rPr>
      </w:pPr>
      <w:r w:rsidRPr="007C70F1">
        <w:rPr>
          <w:rFonts w:ascii="Times New Roman" w:hAnsi="Times New Roman" w:cs="Times New Roman"/>
          <w:sz w:val="28"/>
          <w:szCs w:val="28"/>
        </w:rPr>
        <w:t>Интересен вариант создания рисунка в не традиционной форме просто лишь красками и кисточками, а, например, с помощью обмакивания небольшого диаметра дна пластиковой бутылки в краску. Так, предварительно рисуется ветка. Потом к ней как бы припечатывается дно, имеющее выпуклости, получается очень элегантный и красивый рисунок, да и ребенку интересно использовать разные методы его создания.</w:t>
      </w:r>
    </w:p>
    <w:p w:rsidR="007C70F1" w:rsidRPr="007C70F1" w:rsidRDefault="007C70F1" w:rsidP="007C70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7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нарисовать поэтапно весну в лесу красками?</w:t>
      </w:r>
    </w:p>
    <w:p w:rsidR="007C70F1" w:rsidRPr="007C70F1" w:rsidRDefault="007C70F1" w:rsidP="007C70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Весну нужно рисовать яркими красками – голубой, желтой, коричневой.</w:t>
      </w:r>
    </w:p>
    <w:p w:rsidR="007C70F1" w:rsidRPr="007C70F1" w:rsidRDefault="007C70F1" w:rsidP="007C70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F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композиция рисунка, например, стоящий вдали лес и поле перед ним.</w:t>
      </w:r>
    </w:p>
    <w:p w:rsidR="007C70F1" w:rsidRPr="007C70F1" w:rsidRDefault="007C70F1" w:rsidP="007C70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Размечается линия горизонта, и не нужно, чтобы она была посередине листа.</w:t>
      </w:r>
    </w:p>
    <w:p w:rsidR="007C70F1" w:rsidRPr="007C70F1" w:rsidRDefault="007C70F1" w:rsidP="007C70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Намечаются контуры леса на фоне неба, выбираются оттенки для деревьев. Деревья можно нарисовать круговыми движениями кистью. Запоминаем правило: чем дальше предмет, тем более расплывчатым должно быть его изображение, и наоборот.</w:t>
      </w:r>
    </w:p>
    <w:p w:rsidR="007C70F1" w:rsidRPr="007C70F1" w:rsidRDefault="007C70F1" w:rsidP="007C70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 рисуется разбавленной голубой краской.</w:t>
      </w:r>
    </w:p>
    <w:p w:rsidR="007C70F1" w:rsidRPr="007C70F1" w:rsidRDefault="007C70F1" w:rsidP="007C70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Детализирую деревья и с помощью более густой и краски коричневого цвета. С помощью смешения голубого и ярко </w:t>
      </w:r>
      <w:proofErr w:type="gramStart"/>
      <w:r w:rsidRPr="007C70F1">
        <w:rPr>
          <w:rFonts w:ascii="Times New Roman" w:eastAsia="Times New Roman" w:hAnsi="Times New Roman" w:cs="Times New Roman"/>
          <w:sz w:val="28"/>
          <w:szCs w:val="28"/>
          <w:lang w:eastAsia="ru-RU"/>
        </w:rPr>
        <w:t>–ж</w:t>
      </w:r>
      <w:proofErr w:type="gramEnd"/>
      <w:r w:rsidRPr="007C70F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елтого цвета можно получить нежно зеленый оттенок молодой листвы.</w:t>
      </w:r>
    </w:p>
    <w:p w:rsidR="007C70F1" w:rsidRPr="007C70F1" w:rsidRDefault="007C70F1" w:rsidP="007C70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Теперь рисуем тающий снег, делаем прогалины в лесу с помощью коричневой краски.</w:t>
      </w:r>
    </w:p>
    <w:p w:rsidR="007C70F1" w:rsidRPr="007C70F1" w:rsidRDefault="007C70F1" w:rsidP="007C70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7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нарисовать весну гуашью быстро?</w:t>
      </w:r>
    </w:p>
    <w:p w:rsidR="007C70F1" w:rsidRPr="007C70F1" w:rsidRDefault="007C70F1" w:rsidP="007C70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 лист бумаги и краску гуашь. Смешайте </w:t>
      </w:r>
      <w:proofErr w:type="gramStart"/>
      <w:r w:rsidRPr="007C70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</w:t>
      </w:r>
      <w:proofErr w:type="gramEnd"/>
      <w:r w:rsidRPr="007C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голубой цвета, закрасьте получившимся примерно четверть листа. Это будет весеннее небо.</w:t>
      </w:r>
    </w:p>
    <w:p w:rsidR="007C70F1" w:rsidRPr="007C70F1" w:rsidRDefault="007C70F1" w:rsidP="007C70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F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Смешайте белую, голубую и красные краски, чтобы получить сиренево-лиловый оттенок, и круговыми движениями в верхней части рисунка делаем очертания леса, находящегося вдали.</w:t>
      </w:r>
    </w:p>
    <w:p w:rsidR="007C70F1" w:rsidRPr="007C70F1" w:rsidRDefault="007C70F1" w:rsidP="007C70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F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наложите немного белой или голубой краски, чтобы получить объем.</w:t>
      </w:r>
    </w:p>
    <w:p w:rsidR="007C70F1" w:rsidRPr="007C70F1" w:rsidRDefault="007C70F1" w:rsidP="007C70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переднем фоне синей и белой краской можно изобразить тающий бесформенный сугроб.</w:t>
      </w:r>
    </w:p>
    <w:p w:rsidR="007C70F1" w:rsidRPr="007C70F1" w:rsidRDefault="007C70F1" w:rsidP="007C70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 рисунка добавьте желтой краски, отделив ее от изображения леса и от сугроба белыми полосами.</w:t>
      </w:r>
    </w:p>
    <w:p w:rsidR="007C70F1" w:rsidRPr="007C70F1" w:rsidRDefault="007C70F1" w:rsidP="007C70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Детализируйте изображение леса, рисуя более насыщенным синим цветом стволы и веточки деревьев в лесу. Сверху на желтый фон в центре добавьте зеленые молодые росточки.</w:t>
      </w:r>
    </w:p>
    <w:p w:rsidR="007C70F1" w:rsidRPr="007C70F1" w:rsidRDefault="007C70F1" w:rsidP="007C70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Закончив с фоном, подождите, пока рисунок полностью высохнет.</w:t>
      </w:r>
      <w:r w:rsidRPr="007C70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Далее можно будет нарисовать березки, они еще только готовятся пробудиться ранней весной после зимы. Сначала рисуйте их контуры.</w:t>
      </w:r>
    </w:p>
    <w:p w:rsidR="007C70F1" w:rsidRPr="007C70F1" w:rsidRDefault="007C70F1" w:rsidP="007C70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белые контуры берез голубой краской бросьте тени.</w:t>
      </w:r>
    </w:p>
    <w:p w:rsidR="007C70F1" w:rsidRPr="007C70F1" w:rsidRDefault="007C70F1" w:rsidP="007C70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добавьте березовой коре фактурности, смешав черную и белую краску.</w:t>
      </w:r>
    </w:p>
    <w:p w:rsidR="007C70F1" w:rsidRPr="007C70F1" w:rsidRDefault="007C70F1" w:rsidP="007C70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Нарисуйте березам веточки, на стволы положите черную краску, чтобы закончить кору.</w:t>
      </w:r>
    </w:p>
    <w:p w:rsidR="007C70F1" w:rsidRPr="007C70F1" w:rsidRDefault="007C70F1" w:rsidP="007C70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70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Завершите рисунок, добавив коричневую и белую краски на землю, чтобы показать, что где-то снег уже растаял, а где-то еще сохранился в бесформенном виде.</w:t>
      </w:r>
      <w:proofErr w:type="gramEnd"/>
    </w:p>
    <w:p w:rsidR="007C70F1" w:rsidRPr="007C70F1" w:rsidRDefault="007C70F1" w:rsidP="007C70F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C7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3403600</wp:posOffset>
            </wp:positionH>
            <wp:positionV relativeFrom="paragraph">
              <wp:posOffset>-5018405</wp:posOffset>
            </wp:positionV>
            <wp:extent cx="2427605" cy="1704975"/>
            <wp:effectExtent l="19050" t="0" r="0" b="0"/>
            <wp:wrapThrough wrapText="bothSides">
              <wp:wrapPolygon edited="0">
                <wp:start x="-170" y="0"/>
                <wp:lineTo x="-170" y="21479"/>
                <wp:lineTo x="21527" y="21479"/>
                <wp:lineTo x="21527" y="0"/>
                <wp:lineTo x="-170" y="0"/>
              </wp:wrapPolygon>
            </wp:wrapThrough>
            <wp:docPr id="19" name="Рисунок 19" descr="Весна в лесу гуашью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Весна в лесу гуашью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C70F1" w:rsidRPr="007C70F1" w:rsidSect="0046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1017"/>
    <w:multiLevelType w:val="multilevel"/>
    <w:tmpl w:val="ED14C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1F206B"/>
    <w:multiLevelType w:val="multilevel"/>
    <w:tmpl w:val="9D066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4C7"/>
    <w:rsid w:val="00465885"/>
    <w:rsid w:val="007C70F1"/>
    <w:rsid w:val="00C9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85"/>
  </w:style>
  <w:style w:type="paragraph" w:styleId="2">
    <w:name w:val="heading 2"/>
    <w:basedOn w:val="a"/>
    <w:link w:val="20"/>
    <w:uiPriority w:val="9"/>
    <w:qFormat/>
    <w:rsid w:val="007C70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70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C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7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0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Ольга Викторовна</cp:lastModifiedBy>
  <cp:revision>1</cp:revision>
  <dcterms:created xsi:type="dcterms:W3CDTF">2019-03-17T13:31:00Z</dcterms:created>
  <dcterms:modified xsi:type="dcterms:W3CDTF">2019-03-17T14:20:00Z</dcterms:modified>
</cp:coreProperties>
</file>