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20" w:rsidRPr="001C5315" w:rsidRDefault="00E40220" w:rsidP="00E40220">
      <w:pPr>
        <w:shd w:val="clear" w:color="auto" w:fill="FFFFFF"/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19"/>
          <w:lang w:eastAsia="ru-RU"/>
        </w:rPr>
      </w:pPr>
      <w:r w:rsidRPr="001C5315">
        <w:rPr>
          <w:rFonts w:ascii="Times New Roman" w:eastAsia="Times New Roman" w:hAnsi="Times New Roman" w:cs="Times New Roman"/>
          <w:b/>
          <w:bCs/>
          <w:color w:val="464646"/>
          <w:sz w:val="28"/>
          <w:szCs w:val="19"/>
          <w:lang w:eastAsia="ru-RU"/>
        </w:rPr>
        <w:t xml:space="preserve">                                                                            </w:t>
      </w:r>
      <w:r w:rsidR="008A653A">
        <w:rPr>
          <w:rFonts w:ascii="Times New Roman" w:eastAsia="Times New Roman" w:hAnsi="Times New Roman" w:cs="Times New Roman"/>
          <w:b/>
          <w:bCs/>
          <w:color w:val="464646"/>
          <w:sz w:val="28"/>
          <w:szCs w:val="19"/>
          <w:lang w:eastAsia="ru-RU"/>
        </w:rPr>
        <w:t xml:space="preserve">                    Февраль 2017</w:t>
      </w:r>
      <w:r w:rsidRPr="001C5315">
        <w:rPr>
          <w:rFonts w:ascii="Times New Roman" w:eastAsia="Times New Roman" w:hAnsi="Times New Roman" w:cs="Times New Roman"/>
          <w:b/>
          <w:bCs/>
          <w:color w:val="464646"/>
          <w:sz w:val="28"/>
          <w:szCs w:val="19"/>
          <w:lang w:eastAsia="ru-RU"/>
        </w:rPr>
        <w:t>г.</w:t>
      </w:r>
    </w:p>
    <w:p w:rsidR="00E40220" w:rsidRPr="001C5315" w:rsidRDefault="00E40220" w:rsidP="00E40220">
      <w:pPr>
        <w:shd w:val="clear" w:color="auto" w:fill="FFFFFF"/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  <w:t xml:space="preserve">                        </w:t>
      </w:r>
      <w:r w:rsidRPr="001C5315"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  <w:t>Консультация для родителей</w:t>
      </w:r>
      <w:bookmarkStart w:id="0" w:name="_GoBack"/>
      <w:bookmarkEnd w:id="0"/>
      <w:r w:rsidRPr="001C5315"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  <w:t>на тему</w:t>
      </w:r>
      <w:r w:rsidRPr="001C5315">
        <w:rPr>
          <w:rFonts w:ascii="Times New Roman" w:eastAsia="Times New Roman" w:hAnsi="Times New Roman" w:cs="Times New Roman"/>
          <w:b/>
          <w:color w:val="464646"/>
          <w:sz w:val="28"/>
          <w:szCs w:val="19"/>
          <w:lang w:eastAsia="ru-RU"/>
        </w:rPr>
        <w:t>:</w:t>
      </w:r>
    </w:p>
    <w:p w:rsidR="00E40220" w:rsidRDefault="00E40220" w:rsidP="00E4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«Формирование элементарных математических представлений у </w:t>
      </w:r>
    </w:p>
    <w:p w:rsidR="00E40220" w:rsidRDefault="00E40220" w:rsidP="00E4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детей дошкольного возраста в повседневной жизни»</w:t>
      </w:r>
    </w:p>
    <w:p w:rsidR="00E40220" w:rsidRDefault="00E40220" w:rsidP="00E4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220" w:rsidRPr="00C41B65" w:rsidRDefault="00E40220" w:rsidP="00E40220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E40220" w:rsidRPr="00193708" w:rsidRDefault="00E40220" w:rsidP="00E402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Родителей всегда волнует вопрос, как обеспечить полноценное развитие ребёнка в дошкольном возрасте, как правильно подготовить его к школе. Один из показателей интеллектуальной готовности ребёнка к школьному обучению - уровень развития математических и коммуникативных способностей.</w:t>
      </w:r>
    </w:p>
    <w:p w:rsidR="00E40220" w:rsidRPr="00193708" w:rsidRDefault="00E40220" w:rsidP="00E402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Математика - это мощный фактор интеллектуального развития ребенка, формирования его познавательных и творческих способностей.</w:t>
      </w:r>
    </w:p>
    <w:p w:rsidR="00E40220" w:rsidRPr="00193708" w:rsidRDefault="00E40220" w:rsidP="00E402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более эффективного внедрения математики в сознание ребенка, изучение ее должно начинаться, безусловно, в детском саду. Причем не надо бояться серьезных геометрических фигур и прочего. В этом возрасте мозг ребенка улавливает все до мелочей, и если порой малыш не все понимает, это не страшно, все равно какая-то часть учебного процесса закладывается у него в памяти, мозг начинает привыкать к новым данным. Постепенно, после повторений, ребенок с легкостью уже будет различать геометрические фигуры, научиться прибавлять и вычитать.</w:t>
      </w:r>
    </w:p>
    <w:p w:rsidR="00E40220" w:rsidRPr="00193708" w:rsidRDefault="00E40220" w:rsidP="00E402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Очень важно 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заниматься с ребенком только в игровой форме, методом игр и подсказок, иначе строгие занятия быстро станут малышу скучным проведением времени, и он не захочет больше к этому возвращаться.</w:t>
      </w:r>
    </w:p>
    <w:p w:rsidR="00E40220" w:rsidRDefault="00E40220" w:rsidP="00E402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Многие родители полагают, что главное при подготовке к школе - это познакомить ребенка с цифрами и научить его писать,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считать, складывать и вычитать.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Однако при обучении математике по учебникам современных развивающих систем эти умения очень недолго выручают ребенка на уроках математики. Запас заученны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 знаний кончается очень быстро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и </w:t>
      </w:r>
      <w:proofErr w:type="spellStart"/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сформирова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ость</w:t>
      </w:r>
      <w:proofErr w:type="spellEnd"/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собственного умения продуктивно мыслить  очень быстро приводит к появлению "проблем с математикой". 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Дет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старшего дошкольного возраста должны уметь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логически мыслить, анализировать, развивать память, внимание и самое главное правильно выражать свои мысли вслух.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этого н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еобходимо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систематичные занятия 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ть </w:t>
      </w:r>
      <w:r w:rsidRPr="0019370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разнообразные игры и упражнения, направленные на развитие математических представлений, памяти, мышления, воображения, мелкой моторики рук с выходом на развитие творческих способностей и мышления детей.</w:t>
      </w: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</w:t>
      </w:r>
    </w:p>
    <w:p w:rsidR="00E40220" w:rsidRPr="00443CD9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3C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Здесь на первое место выходят родители ребенка! </w:t>
      </w: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Здесь 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еоценима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 родителей, которые желают внести свою лепту в дело развития и воспитания собственного ребенка. 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Мамам и папам, бабушкам и дедушкам хоч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ется 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напомнить, что принудительное обучение бесполезно и даже вредно. 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заданий должно начинаться с предложения: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«Поиграем?».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–  дело добровольное!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Пожертвуйте ребенку немного своего времени и не обязательно свободного, по дороге в детский сад или домой, на кухне, на прогулке и даже в магазине, когда одеваетесь на прогулку и. т. д. </w:t>
      </w:r>
    </w:p>
    <w:p w:rsidR="00E40220" w:rsidRPr="00193708" w:rsidRDefault="00E40220" w:rsidP="00E4022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</w:t>
      </w: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понимает, что игрушки, фрукты, предметы можно сосчитать. При этом считать предметы можно «между делом». 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на прогулке вы можете попросить ребенка подсчитать встречающиеся вам по дороге предметы.</w:t>
      </w: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Известно, что выполнение мелкой домашней работы очень нравится ребенку. Поэтому вы можете обучать ребенка счету во время совместной домашней работы. 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</w:t>
      </w: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</w:t>
      </w: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Обращайте внимание детей на форму различных предметов в окружающем мире, их количество. 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тарелки круглые, скатерть квадратная, часы круглые. Для старших: спросите, какую фигуру по форме напоминает тот или иной 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Принесли домой фрукты, яблоки и груши. Спросите, чего больше? Что для этого нужно сделать. </w:t>
      </w:r>
      <w:proofErr w:type="gramStart"/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что это можно сделать без счета, путем по парного сопоставления.</w:t>
      </w:r>
      <w:proofErr w:type="gramEnd"/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пересчитать, то можно сравнить числа </w:t>
      </w:r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(груш больше, их 5, а яблок меньше, их 4.)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дороге в детский сад или домой рассматривайте деревья </w:t>
      </w:r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выше-ниже</w:t>
      </w:r>
      <w:proofErr w:type="gramEnd"/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толще-тоньше)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Рисует ваш ребенок. </w:t>
      </w:r>
      <w:proofErr w:type="gramStart"/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его о длине карандашей, сравните их по длине, чтоб ребенок в жизни, в быту употреблял такие слова как длинный-короткий, широкий – узкий </w:t>
      </w:r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(шарфики, полотенца, например)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высокий-низкий </w:t>
      </w:r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(шкаф, стол, стул, диван)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толще-тоньше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(колбаса, сосиска, палка)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Используйте игрушки разной величины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(матрешки, куклы, машины)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различной длины и толщины палочки, карандаши, куски веревок, ниток, полоски бумаги, ленточки… Важно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эти слова были в лексиконе у детей, а то все больше, до школы, употребляют </w:t>
      </w:r>
      <w:proofErr w:type="gramStart"/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большой-маленький</w:t>
      </w:r>
      <w:proofErr w:type="gramEnd"/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Ребенок должен к школе пользоваться правильными словами для сравнения по величине.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чтения книг обращайте внимание детей на характерные особенности животных</w:t>
      </w:r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(у зайца – длинные уши, короткий хвост; у коровы – четыре ноги, у козы рога меньше, чем у оленя)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Сравнивайте все вокруг по величине.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(любых)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сколько показывает цифра, или покажи ту цифру, сколько предметов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(сколько у тебя пуговиц на кофточке)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– ищи!» – говорит взрослый. </w:t>
      </w:r>
      <w:proofErr w:type="gramStart"/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ищет, найдя, он говорит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она находилась, используя слова «на», «за», «между», «в».</w:t>
      </w:r>
      <w:proofErr w:type="gramEnd"/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 w:rsidRPr="00193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(денег)</w:t>
      </w: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0220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E40220" w:rsidRPr="00193708" w:rsidRDefault="00E40220" w:rsidP="00E4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0220" w:rsidRDefault="00E40220" w:rsidP="00E402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21DC" w:rsidRDefault="006521DC" w:rsidP="00E40220"/>
    <w:sectPr w:rsidR="0065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0"/>
    <w:rsid w:val="0000787D"/>
    <w:rsid w:val="00013B2C"/>
    <w:rsid w:val="0001414C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300C63"/>
    <w:rsid w:val="003115CF"/>
    <w:rsid w:val="00335BDC"/>
    <w:rsid w:val="00335E0F"/>
    <w:rsid w:val="00355954"/>
    <w:rsid w:val="00365FCA"/>
    <w:rsid w:val="003668E9"/>
    <w:rsid w:val="00370573"/>
    <w:rsid w:val="003830DC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F04"/>
    <w:rsid w:val="0051602B"/>
    <w:rsid w:val="00521232"/>
    <w:rsid w:val="00524C99"/>
    <w:rsid w:val="0053521F"/>
    <w:rsid w:val="005629AA"/>
    <w:rsid w:val="00583061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B0EEE"/>
    <w:rsid w:val="006D0282"/>
    <w:rsid w:val="00700EFC"/>
    <w:rsid w:val="00710FA7"/>
    <w:rsid w:val="00715AA1"/>
    <w:rsid w:val="00724D5E"/>
    <w:rsid w:val="00725FE2"/>
    <w:rsid w:val="0074658A"/>
    <w:rsid w:val="00752FF8"/>
    <w:rsid w:val="00761EE0"/>
    <w:rsid w:val="00766665"/>
    <w:rsid w:val="007835AB"/>
    <w:rsid w:val="00786451"/>
    <w:rsid w:val="00790ED6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94B90"/>
    <w:rsid w:val="00894EB8"/>
    <w:rsid w:val="008A653A"/>
    <w:rsid w:val="008F30E1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B2482C"/>
    <w:rsid w:val="00B60F2A"/>
    <w:rsid w:val="00B80C4A"/>
    <w:rsid w:val="00B8380E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4053"/>
    <w:rsid w:val="00DC2969"/>
    <w:rsid w:val="00DC577A"/>
    <w:rsid w:val="00DD4D2B"/>
    <w:rsid w:val="00DD5305"/>
    <w:rsid w:val="00DE5CAA"/>
    <w:rsid w:val="00DF0641"/>
    <w:rsid w:val="00DF0BB9"/>
    <w:rsid w:val="00E20F98"/>
    <w:rsid w:val="00E35FAA"/>
    <w:rsid w:val="00E40220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B68AF"/>
    <w:rsid w:val="00EC0493"/>
    <w:rsid w:val="00EC539D"/>
    <w:rsid w:val="00ED3019"/>
    <w:rsid w:val="00EF4F50"/>
    <w:rsid w:val="00F21874"/>
    <w:rsid w:val="00F218E9"/>
    <w:rsid w:val="00F57C66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E4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E4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E4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E4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7473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2018-06-17T19:49:00Z</dcterms:created>
  <dcterms:modified xsi:type="dcterms:W3CDTF">2018-10-10T20:01:00Z</dcterms:modified>
</cp:coreProperties>
</file>