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5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  <w:gridCol w:w="555"/>
      </w:tblGrid>
      <w:tr w:rsidR="000E7EA9" w:rsidRPr="00A752D9" w:rsidTr="00B93698">
        <w:trPr>
          <w:tblCellSpacing w:w="15" w:type="dxa"/>
        </w:trPr>
        <w:tc>
          <w:tcPr>
            <w:tcW w:w="8925" w:type="dxa"/>
            <w:vAlign w:val="center"/>
            <w:hideMark/>
          </w:tcPr>
          <w:p w:rsidR="000E7EA9" w:rsidRDefault="000E7EA9" w:rsidP="00B9369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67A22">
              <w:rPr>
                <w:rFonts w:ascii="Times New Roman" w:hAnsi="Times New Roman"/>
                <w:b/>
                <w:bCs/>
                <w:sz w:val="23"/>
                <w:szCs w:val="23"/>
              </w:rPr>
              <w:t>ПОКАЗАТЕЛИ</w:t>
            </w:r>
            <w:r w:rsidRPr="00467A2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467A2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ДЕЯТЕЛЬНОСТИ </w:t>
            </w:r>
            <w:r w:rsidR="002F218F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МУНИЦИПАЛЬНОГО </w:t>
            </w:r>
            <w:r w:rsidR="000311F9">
              <w:rPr>
                <w:rFonts w:ascii="Times New Roman" w:hAnsi="Times New Roman"/>
                <w:b/>
                <w:bCs/>
                <w:sz w:val="23"/>
                <w:szCs w:val="23"/>
              </w:rPr>
              <w:t>ДОШКОЛЬНОГО ОБРАЗОВАТЕЛЬНОГО</w:t>
            </w:r>
            <w:r w:rsidR="002F218F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УЧРЕЖДЕНИЯ </w:t>
            </w:r>
          </w:p>
          <w:p w:rsidR="002F218F" w:rsidRDefault="002F218F" w:rsidP="00B9369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«ДЕТСКИЙ САД № 12» </w:t>
            </w:r>
          </w:p>
          <w:p w:rsidR="000E7EA9" w:rsidRPr="009D0E17" w:rsidRDefault="002F218F" w:rsidP="00E732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за 2014-2015 учебный год</w:t>
            </w:r>
            <w:r w:rsidR="00E7328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                                                                                         </w:t>
            </w:r>
            <w:proofErr w:type="gramStart"/>
            <w:r w:rsidR="00E7328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  </w:t>
            </w:r>
            <w:r w:rsidR="000E7EA9" w:rsidRPr="00DE5E28">
              <w:rPr>
                <w:rFonts w:ascii="Times New Roman" w:hAnsi="Times New Roman"/>
                <w:bCs/>
                <w:sz w:val="23"/>
                <w:szCs w:val="23"/>
              </w:rPr>
              <w:t>(</w:t>
            </w:r>
            <w:proofErr w:type="spellStart"/>
            <w:proofErr w:type="gramEnd"/>
            <w:r w:rsidR="000E7EA9" w:rsidRPr="00DE5E28">
              <w:rPr>
                <w:rFonts w:ascii="Times New Roman" w:hAnsi="Times New Roman"/>
                <w:bCs/>
                <w:sz w:val="23"/>
                <w:szCs w:val="23"/>
              </w:rPr>
              <w:t>самообследование</w:t>
            </w:r>
            <w:proofErr w:type="spellEnd"/>
            <w:r w:rsidR="000E7EA9" w:rsidRPr="00DE5E28">
              <w:rPr>
                <w:rFonts w:ascii="Times New Roman" w:hAnsi="Times New Roman"/>
                <w:bCs/>
                <w:sz w:val="23"/>
                <w:szCs w:val="23"/>
              </w:rPr>
              <w:t xml:space="preserve"> в соответствие</w:t>
            </w:r>
            <w:r w:rsidR="000E7EA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с</w:t>
            </w:r>
            <w:r w:rsidR="000E7EA9">
              <w:rPr>
                <w:rFonts w:ascii="Times New Roman" w:hAnsi="Times New Roman"/>
                <w:sz w:val="23"/>
                <w:szCs w:val="23"/>
              </w:rPr>
              <w:t xml:space="preserve"> приказ</w:t>
            </w:r>
            <w:r w:rsidR="000E7EA9" w:rsidRPr="009D0E17">
              <w:rPr>
                <w:rFonts w:ascii="Times New Roman" w:hAnsi="Times New Roman"/>
                <w:sz w:val="23"/>
                <w:szCs w:val="23"/>
              </w:rPr>
              <w:t xml:space="preserve"> Министерства образования</w:t>
            </w:r>
            <w:r w:rsidR="000E7EA9" w:rsidRPr="009D0E17">
              <w:rPr>
                <w:rFonts w:ascii="Times New Roman" w:hAnsi="Times New Roman"/>
                <w:sz w:val="24"/>
                <w:szCs w:val="24"/>
              </w:rPr>
              <w:br/>
            </w:r>
            <w:r w:rsidR="000E7EA9">
              <w:rPr>
                <w:rFonts w:ascii="Times New Roman" w:hAnsi="Times New Roman"/>
                <w:sz w:val="23"/>
                <w:szCs w:val="23"/>
              </w:rPr>
              <w:t xml:space="preserve">и науки </w:t>
            </w:r>
            <w:r w:rsidR="000E7EA9" w:rsidRPr="009D0E17">
              <w:rPr>
                <w:rFonts w:ascii="Times New Roman" w:hAnsi="Times New Roman"/>
                <w:sz w:val="23"/>
                <w:szCs w:val="23"/>
              </w:rPr>
              <w:t>Российской</w:t>
            </w:r>
            <w:r w:rsidR="000E7EA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E7EA9" w:rsidRPr="009D0E17">
              <w:rPr>
                <w:rFonts w:ascii="Times New Roman" w:hAnsi="Times New Roman"/>
                <w:sz w:val="23"/>
                <w:szCs w:val="23"/>
              </w:rPr>
              <w:t>Федерации</w:t>
            </w:r>
            <w:r w:rsidR="000E7EA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E7EA9" w:rsidRPr="009D0E17">
              <w:rPr>
                <w:rFonts w:ascii="Times New Roman" w:hAnsi="Times New Roman"/>
                <w:sz w:val="23"/>
                <w:szCs w:val="23"/>
              </w:rPr>
              <w:t>от 10 декабря 2013 г. № 1324</w:t>
            </w:r>
            <w:r w:rsidR="000E7EA9">
              <w:rPr>
                <w:rFonts w:ascii="Times New Roman" w:hAnsi="Times New Roman"/>
                <w:sz w:val="23"/>
                <w:szCs w:val="23"/>
              </w:rPr>
              <w:t>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6"/>
              <w:gridCol w:w="6099"/>
              <w:gridCol w:w="1890"/>
            </w:tblGrid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N п/п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890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  <w:tc>
                <w:tcPr>
                  <w:tcW w:w="1890" w:type="dxa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outlineLvl w:val="3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Общая численность воспитанников, осваивающих образовательную программу дошкольного образования, в том числе:</w:t>
                  </w:r>
                </w:p>
              </w:tc>
              <w:tc>
                <w:tcPr>
                  <w:tcW w:w="1890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311 </w:t>
                  </w: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В режи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 полного дня </w:t>
                  </w:r>
                  <w:r w:rsidR="002F218F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="002F218F" w:rsidRPr="009D0E17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часов)</w:t>
                  </w:r>
                </w:p>
              </w:tc>
              <w:tc>
                <w:tcPr>
                  <w:tcW w:w="1890" w:type="dxa"/>
                  <w:vAlign w:val="center"/>
                </w:tcPr>
                <w:p w:rsidR="000E7EA9" w:rsidRPr="009D0E17" w:rsidRDefault="002F218F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303</w:t>
                  </w:r>
                  <w:r w:rsidR="000E7EA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E7EA9" w:rsidRPr="009D0E17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В режиме кратковременного пребывания (3 - 5 часов)</w:t>
                  </w:r>
                </w:p>
              </w:tc>
              <w:tc>
                <w:tcPr>
                  <w:tcW w:w="1890" w:type="dxa"/>
                  <w:vAlign w:val="center"/>
                </w:tcPr>
                <w:p w:rsidR="000E7EA9" w:rsidRPr="009D0E17" w:rsidRDefault="002F218F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0E7EA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E7EA9" w:rsidRPr="009D0E17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1.1.3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В семейной дошкольной группе</w:t>
                  </w:r>
                </w:p>
              </w:tc>
              <w:tc>
                <w:tcPr>
                  <w:tcW w:w="1890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 </w:t>
                  </w: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1.1.4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1890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 </w:t>
                  </w: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Общая численность воспитанников в возрасте до 3 лет</w:t>
                  </w:r>
                </w:p>
              </w:tc>
              <w:tc>
                <w:tcPr>
                  <w:tcW w:w="1890" w:type="dxa"/>
                  <w:vAlign w:val="center"/>
                </w:tcPr>
                <w:p w:rsidR="000E7EA9" w:rsidRPr="009D0E17" w:rsidRDefault="002F218F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  <w:r w:rsidR="000E7EA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E7EA9" w:rsidRPr="009D0E17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  <w:r w:rsidR="000E7EA9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1890" w:type="dxa"/>
                  <w:vAlign w:val="center"/>
                </w:tcPr>
                <w:p w:rsidR="000E7EA9" w:rsidRPr="009D0E17" w:rsidRDefault="002F218F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252</w:t>
                  </w:r>
                  <w:r w:rsidR="000E7EA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E7EA9" w:rsidRPr="009D0E17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  <w:r w:rsidR="000E7EA9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1890" w:type="dxa"/>
                  <w:vAlign w:val="center"/>
                </w:tcPr>
                <w:p w:rsidR="00E73282" w:rsidRDefault="00E73282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311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  <w:p w:rsidR="000E7EA9" w:rsidRPr="009D0E17" w:rsidRDefault="000E7EA9" w:rsidP="00E73282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100% 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1.4.1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режиме полного дня (</w:t>
                  </w: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12 часов)</w:t>
                  </w:r>
                </w:p>
              </w:tc>
              <w:tc>
                <w:tcPr>
                  <w:tcW w:w="1890" w:type="dxa"/>
                  <w:vAlign w:val="center"/>
                </w:tcPr>
                <w:p w:rsidR="00E73282" w:rsidRDefault="00E73282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311 </w:t>
                  </w: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E7EA9" w:rsidRPr="009D0E17" w:rsidRDefault="000E7EA9" w:rsidP="00E73282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100% 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1.4.2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В режиме продленного дня (12 - 14 часов)</w:t>
                  </w:r>
                </w:p>
              </w:tc>
              <w:tc>
                <w:tcPr>
                  <w:tcW w:w="1890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1.4.3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В режиме круглосуточного пребывания</w:t>
                  </w:r>
                </w:p>
              </w:tc>
              <w:tc>
                <w:tcPr>
                  <w:tcW w:w="1890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человек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      </w:r>
                </w:p>
              </w:tc>
              <w:tc>
                <w:tcPr>
                  <w:tcW w:w="1890" w:type="dxa"/>
                  <w:vAlign w:val="center"/>
                </w:tcPr>
                <w:p w:rsidR="00E73282" w:rsidRDefault="00E73282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E7EA9" w:rsidRPr="009D0E17" w:rsidRDefault="000E7EA9" w:rsidP="00E73282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 w:rsidR="00E7328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% 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1.5.1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коррекции недостатков </w:t>
                  </w:r>
                  <w:r w:rsidR="00E73282" w:rsidRPr="009D0E17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 w:rsidR="00E73282">
                    <w:rPr>
                      <w:rFonts w:ascii="Times New Roman" w:hAnsi="Times New Roman"/>
                      <w:sz w:val="24"/>
                      <w:szCs w:val="24"/>
                    </w:rPr>
                    <w:t>речевом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развитии.</w:t>
                  </w:r>
                </w:p>
              </w:tc>
              <w:tc>
                <w:tcPr>
                  <w:tcW w:w="1890" w:type="dxa"/>
                  <w:vAlign w:val="center"/>
                </w:tcPr>
                <w:p w:rsidR="00E73282" w:rsidRDefault="00E73282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 </w:t>
                  </w: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  <w:p w:rsidR="000E7EA9" w:rsidRPr="009D0E17" w:rsidRDefault="00E73282" w:rsidP="00E73282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E7EA9">
                    <w:rPr>
                      <w:rFonts w:ascii="Times New Roman" w:hAnsi="Times New Roman"/>
                      <w:sz w:val="24"/>
                      <w:szCs w:val="24"/>
                    </w:rPr>
                    <w:t xml:space="preserve">0 % 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1.5.2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По освоению образовательной программы дошкольного образования</w:t>
                  </w:r>
                </w:p>
              </w:tc>
              <w:tc>
                <w:tcPr>
                  <w:tcW w:w="1890" w:type="dxa"/>
                  <w:vAlign w:val="center"/>
                </w:tcPr>
                <w:p w:rsidR="00E73282" w:rsidRDefault="00E73282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E7EA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E7EA9" w:rsidRPr="009D0E17" w:rsidRDefault="000E7EA9" w:rsidP="00E73282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0 % 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1.5.3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По присмотру и уходу</w:t>
                  </w:r>
                </w:p>
              </w:tc>
              <w:tc>
                <w:tcPr>
                  <w:tcW w:w="1890" w:type="dxa"/>
                  <w:vAlign w:val="center"/>
                </w:tcPr>
                <w:p w:rsidR="00E73282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73282">
                    <w:rPr>
                      <w:rFonts w:ascii="Times New Roman" w:hAnsi="Times New Roman"/>
                      <w:sz w:val="24"/>
                      <w:szCs w:val="24"/>
                    </w:rPr>
                    <w:t xml:space="preserve"> 1 </w:t>
                  </w:r>
                  <w:r w:rsidR="00E73282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  <w:r w:rsidR="00E7328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E7EA9" w:rsidRPr="009D0E17" w:rsidRDefault="000E7EA9" w:rsidP="00E73282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 w:rsidR="00E7328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% 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1890" w:type="dxa"/>
                  <w:vAlign w:val="center"/>
                </w:tcPr>
                <w:p w:rsidR="000E7EA9" w:rsidRPr="009D0E17" w:rsidRDefault="002F218F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E73282">
                    <w:rPr>
                      <w:rFonts w:ascii="Times New Roman" w:hAnsi="Times New Roman"/>
                      <w:sz w:val="24"/>
                      <w:szCs w:val="24"/>
                    </w:rPr>
                    <w:t>12 дней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1890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2F218F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  <w:r w:rsidR="00E73282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1.7.1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высшее образование</w:t>
                  </w:r>
                </w:p>
              </w:tc>
              <w:tc>
                <w:tcPr>
                  <w:tcW w:w="1890" w:type="dxa"/>
                  <w:vAlign w:val="center"/>
                </w:tcPr>
                <w:p w:rsidR="00E73282" w:rsidRDefault="002F218F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55</w:t>
                  </w:r>
                  <w:r w:rsidR="000E7EA9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  <w:p w:rsidR="000E7EA9" w:rsidRPr="009D0E17" w:rsidRDefault="00E73282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  <w:r w:rsidR="000E7EA9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1.7.2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1890" w:type="dxa"/>
                  <w:vAlign w:val="center"/>
                </w:tcPr>
                <w:p w:rsidR="00E1321F" w:rsidRDefault="00E1321F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18 </w:t>
                  </w: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чело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E7EA9" w:rsidRPr="009D0E17" w:rsidRDefault="002F218F" w:rsidP="00E1321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55</w:t>
                  </w:r>
                  <w:r w:rsidR="000E7EA9">
                    <w:rPr>
                      <w:rFonts w:ascii="Times New Roman" w:hAnsi="Times New Roman"/>
                      <w:sz w:val="24"/>
                      <w:szCs w:val="24"/>
                    </w:rPr>
                    <w:t xml:space="preserve"> % 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1.7.3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1890" w:type="dxa"/>
                  <w:vAlign w:val="center"/>
                </w:tcPr>
                <w:p w:rsidR="00E1321F" w:rsidRDefault="00E73282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311F9">
                    <w:rPr>
                      <w:rFonts w:ascii="Times New Roman" w:hAnsi="Times New Roman"/>
                      <w:sz w:val="24"/>
                      <w:szCs w:val="24"/>
                    </w:rPr>
                    <w:t>15 человек</w:t>
                  </w:r>
                  <w:r w:rsidR="00E1321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E7EA9" w:rsidRPr="009D0E17" w:rsidRDefault="00E73282" w:rsidP="00E1321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  <w:r w:rsidR="000E7EA9">
                    <w:rPr>
                      <w:rFonts w:ascii="Times New Roman" w:hAnsi="Times New Roman"/>
                      <w:sz w:val="24"/>
                      <w:szCs w:val="24"/>
                    </w:rPr>
                    <w:t xml:space="preserve"> % 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1.7.4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1890" w:type="dxa"/>
                  <w:vAlign w:val="center"/>
                </w:tcPr>
                <w:p w:rsidR="00E73282" w:rsidRDefault="00E1321F" w:rsidP="00E73282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15 </w:t>
                  </w:r>
                  <w:r w:rsidR="00E73282" w:rsidRPr="009D0E17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  <w:r w:rsidR="00E7328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73282" w:rsidRDefault="00E73282" w:rsidP="00E73282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45</w:t>
                  </w:r>
                  <w:r w:rsidR="000E7EA9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  <w:p w:rsidR="000E7EA9" w:rsidRPr="009D0E17" w:rsidRDefault="000E7EA9" w:rsidP="00E73282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1890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% человек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1.8.1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Высшая</w:t>
                  </w:r>
                </w:p>
              </w:tc>
              <w:tc>
                <w:tcPr>
                  <w:tcW w:w="1890" w:type="dxa"/>
                  <w:vAlign w:val="center"/>
                </w:tcPr>
                <w:p w:rsidR="00E1321F" w:rsidRDefault="00E1321F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7328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0E7EA9" w:rsidRPr="009D0E17" w:rsidRDefault="00E73282" w:rsidP="00E1321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23 </w:t>
                  </w:r>
                  <w:r w:rsidR="000E7EA9">
                    <w:rPr>
                      <w:rFonts w:ascii="Times New Roman" w:hAnsi="Times New Roman"/>
                      <w:sz w:val="24"/>
                      <w:szCs w:val="24"/>
                    </w:rPr>
                    <w:t xml:space="preserve">% 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1.8.2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1890" w:type="dxa"/>
                  <w:vAlign w:val="center"/>
                </w:tcPr>
                <w:p w:rsidR="00E1321F" w:rsidRDefault="00E1321F" w:rsidP="00E1321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14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E7EA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E7EA9" w:rsidRPr="009D0E17" w:rsidRDefault="000E7EA9" w:rsidP="00E1321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1321F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1.9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890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  <w:r w:rsidR="00E54ED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1.9.1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1890" w:type="dxa"/>
                  <w:vAlign w:val="center"/>
                </w:tcPr>
                <w:p w:rsidR="00E54ED3" w:rsidRDefault="00D413FB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E54ED3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</w:t>
                  </w:r>
                  <w:r w:rsidR="00E54ED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E7EA9" w:rsidRPr="009D0E17" w:rsidRDefault="00D413FB" w:rsidP="00D413F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0E7EA9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1.9.2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Свыше 30 лет</w:t>
                  </w:r>
                </w:p>
              </w:tc>
              <w:tc>
                <w:tcPr>
                  <w:tcW w:w="1890" w:type="dxa"/>
                  <w:vAlign w:val="center"/>
                </w:tcPr>
                <w:p w:rsidR="00E54ED3" w:rsidRDefault="00E54ED3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 человек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E7EA9" w:rsidRPr="009D0E17" w:rsidRDefault="000E7EA9" w:rsidP="00E54ED3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15 % 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1.10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1890" w:type="dxa"/>
                  <w:vAlign w:val="center"/>
                </w:tcPr>
                <w:p w:rsidR="00E54ED3" w:rsidRDefault="00D413FB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E54ED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54ED3" w:rsidRPr="009D0E17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  <w:r w:rsidR="00E54ED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E7EA9" w:rsidRPr="009D0E17" w:rsidRDefault="00E54ED3" w:rsidP="00D413FB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D413FB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0E7EA9">
                    <w:rPr>
                      <w:rFonts w:ascii="Times New Roman" w:hAnsi="Times New Roman"/>
                      <w:sz w:val="24"/>
                      <w:szCs w:val="24"/>
                    </w:rPr>
                    <w:t xml:space="preserve"> % 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1.11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1890" w:type="dxa"/>
                  <w:vAlign w:val="center"/>
                </w:tcPr>
                <w:p w:rsidR="00D413FB" w:rsidRDefault="000E7EA9" w:rsidP="00D413F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413FB">
                    <w:rPr>
                      <w:rFonts w:ascii="Times New Roman" w:hAnsi="Times New Roman"/>
                      <w:sz w:val="24"/>
                      <w:szCs w:val="24"/>
                    </w:rPr>
                    <w:t xml:space="preserve">5 человек </w:t>
                  </w:r>
                </w:p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15% человек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1.12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890" w:type="dxa"/>
                  <w:vAlign w:val="center"/>
                </w:tcPr>
                <w:p w:rsidR="000E7EA9" w:rsidRPr="009D0E17" w:rsidRDefault="000311F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% человек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1.13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</w:t>
                  </w: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890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</w:t>
                  </w:r>
                  <w:r w:rsidR="000311F9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5% человек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1.14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Соотношение "педагогический работник/воспитанник" в дошкольной образовательной организации</w:t>
                  </w:r>
                </w:p>
              </w:tc>
              <w:tc>
                <w:tcPr>
                  <w:tcW w:w="1890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чел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0311F9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чел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1.15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Наличие в образовательной организации следующих педагогических работников:</w:t>
                  </w:r>
                </w:p>
              </w:tc>
              <w:tc>
                <w:tcPr>
                  <w:tcW w:w="1890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1.15.1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Музыкального руководителя</w:t>
                  </w:r>
                </w:p>
              </w:tc>
              <w:tc>
                <w:tcPr>
                  <w:tcW w:w="1890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1.15.2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Инструктора по физической культуре</w:t>
                  </w:r>
                </w:p>
              </w:tc>
              <w:tc>
                <w:tcPr>
                  <w:tcW w:w="1890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1.15.3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Учителя-логопеда</w:t>
                  </w:r>
                </w:p>
              </w:tc>
              <w:tc>
                <w:tcPr>
                  <w:tcW w:w="1890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1.15.4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Логопеда</w:t>
                  </w:r>
                </w:p>
              </w:tc>
              <w:tc>
                <w:tcPr>
                  <w:tcW w:w="1890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1.15.5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Учителя-дефектолога</w:t>
                  </w:r>
                </w:p>
              </w:tc>
              <w:tc>
                <w:tcPr>
                  <w:tcW w:w="1890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1.15.6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Педагога-психолога</w:t>
                  </w:r>
                </w:p>
              </w:tc>
              <w:tc>
                <w:tcPr>
                  <w:tcW w:w="1890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Инфраструктура</w:t>
                  </w:r>
                </w:p>
              </w:tc>
              <w:tc>
                <w:tcPr>
                  <w:tcW w:w="1890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Общая площадь помещений, в которых осуществляется образовательная деятельность, в расчете на одного воспитанника</w:t>
                  </w:r>
                </w:p>
              </w:tc>
              <w:tc>
                <w:tcPr>
                  <w:tcW w:w="1890" w:type="dxa"/>
                  <w:vAlign w:val="center"/>
                </w:tcPr>
                <w:p w:rsidR="000E7EA9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2244 </w:t>
                  </w: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кв. 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7кв.м на одного ребенка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Площадь помещений для организации дополнительных видов деятельности воспитанников</w:t>
                  </w:r>
                </w:p>
              </w:tc>
              <w:tc>
                <w:tcPr>
                  <w:tcW w:w="1890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140 </w:t>
                  </w: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кв. м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Наличие физкультурного зала</w:t>
                  </w:r>
                </w:p>
              </w:tc>
              <w:tc>
                <w:tcPr>
                  <w:tcW w:w="1890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Наличие музыкального зала</w:t>
                  </w:r>
                </w:p>
              </w:tc>
              <w:tc>
                <w:tcPr>
                  <w:tcW w:w="1890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0E7EA9" w:rsidRPr="009D0E17" w:rsidTr="00B93698">
              <w:tc>
                <w:tcPr>
                  <w:tcW w:w="816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6099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      </w:r>
                </w:p>
              </w:tc>
              <w:tc>
                <w:tcPr>
                  <w:tcW w:w="1890" w:type="dxa"/>
                  <w:vAlign w:val="center"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</w:tbl>
          <w:p w:rsidR="000E7EA9" w:rsidRPr="009D0E17" w:rsidRDefault="000E7EA9" w:rsidP="00B93698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504"/>
              <w:gridCol w:w="60"/>
            </w:tblGrid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E7EA9" w:rsidRPr="009D0E17" w:rsidRDefault="000E7EA9" w:rsidP="00B936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7EA9" w:rsidRPr="009D0E17" w:rsidTr="00B936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A9" w:rsidRPr="009D0E17" w:rsidRDefault="000E7EA9" w:rsidP="002F21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E7EA9" w:rsidRPr="009D0E17" w:rsidRDefault="000E7EA9" w:rsidP="00B936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7EA9" w:rsidRPr="004830BB" w:rsidRDefault="000E7EA9" w:rsidP="00B936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849">
              <w:rPr>
                <w:rFonts w:ascii="Times New Roman" w:hAnsi="Times New Roman"/>
                <w:noProof/>
                <w:color w:val="0000FF"/>
                <w:sz w:val="24"/>
                <w:szCs w:val="24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Баннер «Закона об образовании в РФ 273-ФЗ»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54E338" id="Прямоугольник 1" o:spid="_x0000_s1026" alt="Баннер «Закона об образовании в РФ 273-ФЗ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QIZbzGwMAABs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E7EA9" w:rsidRPr="004830BB" w:rsidRDefault="000E7EA9" w:rsidP="00B936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7EA9" w:rsidRDefault="000E7EA9" w:rsidP="000E7EA9"/>
    <w:p w:rsidR="005F7C9E" w:rsidRDefault="005F7C9E"/>
    <w:sectPr w:rsidR="005F7C9E" w:rsidSect="0073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A9"/>
    <w:rsid w:val="000311F9"/>
    <w:rsid w:val="000E7EA9"/>
    <w:rsid w:val="002F218F"/>
    <w:rsid w:val="005F7C9E"/>
    <w:rsid w:val="00D413FB"/>
    <w:rsid w:val="00E1321F"/>
    <w:rsid w:val="00E54ED3"/>
    <w:rsid w:val="00E7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C8EC7-EF9D-47E7-939E-7FBE3CC4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E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Педкабинет</dc:creator>
  <cp:keywords/>
  <dc:description/>
  <cp:lastModifiedBy>Педкабинет</cp:lastModifiedBy>
  <cp:revision>2</cp:revision>
  <cp:lastPrinted>2015-08-13T07:52:00Z</cp:lastPrinted>
  <dcterms:created xsi:type="dcterms:W3CDTF">2015-08-13T07:52:00Z</dcterms:created>
  <dcterms:modified xsi:type="dcterms:W3CDTF">2015-08-13T12:42:00Z</dcterms:modified>
</cp:coreProperties>
</file>