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AA" w:rsidRPr="00C01807" w:rsidRDefault="00400AAA" w:rsidP="00400A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8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Ежегодный отчет о результатах деятельности </w:t>
      </w:r>
    </w:p>
    <w:p w:rsidR="00627092" w:rsidRPr="00C01807" w:rsidRDefault="00C01807" w:rsidP="00034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2019/2020</w:t>
      </w:r>
      <w:r w:rsidR="00400AAA" w:rsidRPr="00C018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400AAA" w:rsidRPr="00C01807" w:rsidRDefault="00400AAA" w:rsidP="00034808">
      <w:pPr>
        <w:pStyle w:val="a3"/>
        <w:ind w:right="-8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01807">
        <w:rPr>
          <w:rFonts w:ascii="Times New Roman" w:eastAsia="Times New Roman" w:hAnsi="Times New Roman"/>
          <w:b/>
          <w:sz w:val="28"/>
          <w:szCs w:val="28"/>
        </w:rPr>
        <w:t>Общая информация</w:t>
      </w:r>
    </w:p>
    <w:p w:rsidR="00400AAA" w:rsidRPr="00C01807" w:rsidRDefault="00400AAA" w:rsidP="00400AAA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C018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Участники проекта (внутри учреждения)</w:t>
      </w:r>
    </w:p>
    <w:p w:rsidR="00400AAA" w:rsidRPr="00C01807" w:rsidRDefault="00400AAA" w:rsidP="00400AA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27"/>
        <w:gridCol w:w="2079"/>
        <w:gridCol w:w="2763"/>
        <w:gridCol w:w="4385"/>
      </w:tblGrid>
      <w:tr w:rsidR="00400AAA" w:rsidRPr="00C01807" w:rsidTr="00034808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0AAA" w:rsidRPr="00C01807" w:rsidRDefault="00400A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C01807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C01807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0AAA" w:rsidRPr="00C01807" w:rsidRDefault="00400A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ФИО участника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0AAA" w:rsidRPr="00C01807" w:rsidRDefault="00400A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Должность,</w:t>
            </w:r>
          </w:p>
          <w:p w:rsidR="00400AAA" w:rsidRPr="00C01807" w:rsidRDefault="00400A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квалификационная категория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AAA" w:rsidRPr="00C01807" w:rsidRDefault="00400A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Функции при реализации проекта</w:t>
            </w:r>
          </w:p>
        </w:tc>
      </w:tr>
      <w:tr w:rsidR="001C75CB" w:rsidRPr="00C01807" w:rsidTr="00034808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5CB" w:rsidRPr="00C01807" w:rsidRDefault="001C75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5CB" w:rsidRPr="00C01807" w:rsidRDefault="001C75CB" w:rsidP="006613D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Зарубина</w:t>
            </w:r>
          </w:p>
          <w:p w:rsidR="001C75CB" w:rsidRPr="00C01807" w:rsidRDefault="001C75CB" w:rsidP="006613D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Наталия Георгиевна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5CB" w:rsidRPr="00C01807" w:rsidRDefault="001C75CB" w:rsidP="006613D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r w:rsidRPr="003E7FD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Заведующий,</w:t>
            </w:r>
            <w:r w:rsidRPr="00C01807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высшая квалификационная категория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75CB" w:rsidRPr="00C01807" w:rsidRDefault="001C75CB" w:rsidP="006613D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Руководитель проекта</w:t>
            </w:r>
          </w:p>
        </w:tc>
      </w:tr>
      <w:tr w:rsidR="001C75CB" w:rsidRPr="00C01807" w:rsidTr="00034808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5CB" w:rsidRPr="00C01807" w:rsidRDefault="001C75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5CB" w:rsidRPr="00C01807" w:rsidRDefault="001C75CB" w:rsidP="001C7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Лобода</w:t>
            </w:r>
          </w:p>
          <w:p w:rsidR="001C75CB" w:rsidRPr="00C01807" w:rsidRDefault="001C75CB" w:rsidP="001C7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Ирина</w:t>
            </w:r>
          </w:p>
          <w:p w:rsidR="001C75CB" w:rsidRPr="00C01807" w:rsidRDefault="001C75CB" w:rsidP="001C75CB">
            <w:pPr>
              <w:pStyle w:val="2"/>
              <w:rPr>
                <w:rFonts w:ascii="Times New Roman" w:hAnsi="Times New Roman" w:cs="Times New Roman"/>
                <w:i w:val="0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i w:val="0"/>
                <w:sz w:val="28"/>
                <w:szCs w:val="28"/>
                <w:lang w:eastAsia="ar-SA"/>
              </w:rPr>
              <w:t>Николаевна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5CB" w:rsidRPr="00C01807" w:rsidRDefault="001C75CB" w:rsidP="006613D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Старший воспитатель, высшая квалификационная категория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5CB" w:rsidRPr="00C01807" w:rsidRDefault="00C01807" w:rsidP="006613D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Участник проектной команды</w:t>
            </w:r>
          </w:p>
          <w:p w:rsidR="001C75CB" w:rsidRPr="00C01807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75CB" w:rsidRPr="00C01807" w:rsidTr="00034808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5CB" w:rsidRPr="00C01807" w:rsidRDefault="001C7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5CB" w:rsidRPr="00C01807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18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Суратова</w:t>
            </w:r>
            <w:proofErr w:type="spellEnd"/>
            <w:r w:rsidRPr="00C018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Ирина Вениаминовна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5CB" w:rsidRPr="00C01807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Старший воспитатель, высшая квалификационная категория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Участник проектной команды</w:t>
            </w:r>
          </w:p>
          <w:p w:rsidR="001C75CB" w:rsidRPr="00C01807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1C75CB" w:rsidRPr="00C01807" w:rsidTr="00034808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5CB" w:rsidRPr="00C01807" w:rsidRDefault="001C7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5CB" w:rsidRPr="00C01807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Давыдова Ольга Викторовна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5CB" w:rsidRPr="00C01807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Воспитатель, высшая квалификационная категория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Участник проектной команды</w:t>
            </w:r>
          </w:p>
          <w:p w:rsidR="001C75CB" w:rsidRPr="00C01807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75CB" w:rsidRPr="00C01807" w:rsidTr="00034808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5CB" w:rsidRPr="00C01807" w:rsidRDefault="001C7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5CB" w:rsidRPr="00C01807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Малышева Нина Анатольевна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5CB" w:rsidRPr="00C01807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Педагог - психолог, высшая квалификационная категория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Участник проектной команды</w:t>
            </w:r>
          </w:p>
          <w:p w:rsidR="001C75CB" w:rsidRPr="00C01807" w:rsidRDefault="001C75CB" w:rsidP="00C0180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1807" w:rsidRPr="00C01807" w:rsidTr="00034808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Полчкова</w:t>
            </w:r>
            <w:proofErr w:type="spellEnd"/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Виктория Витальевна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Педагог-психолог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Участник проектной команды</w:t>
            </w:r>
          </w:p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1807" w:rsidRPr="00C01807" w:rsidTr="00034808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Немирова Юлия Викторовна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Воспитатель, высшая квалификационная категория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Участник проектной команды</w:t>
            </w:r>
          </w:p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1807" w:rsidRPr="00C01807" w:rsidTr="00034808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Рачкова</w:t>
            </w:r>
            <w:proofErr w:type="spellEnd"/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Юлия Александровна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Воспитатель, первая</w:t>
            </w:r>
          </w:p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квалификационная категория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Участник проектной команды</w:t>
            </w:r>
          </w:p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1807" w:rsidRPr="00C01807" w:rsidTr="00034808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807" w:rsidRPr="00C01807" w:rsidRDefault="00034808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Яшумова</w:t>
            </w:r>
            <w:proofErr w:type="spellEnd"/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Наталья Николаевна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Воспитатель, первая</w:t>
            </w:r>
          </w:p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квалификационная категория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Участник проектной команды</w:t>
            </w:r>
          </w:p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1807" w:rsidRPr="00C01807" w:rsidTr="00034808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807" w:rsidRPr="00C01807" w:rsidRDefault="00034808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Логвиненко Любовь Тимофеевна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Воспитатель, первая</w:t>
            </w:r>
          </w:p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квалификационная категория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Участник проектной команды</w:t>
            </w:r>
          </w:p>
          <w:p w:rsidR="00C01807" w:rsidRPr="00C01807" w:rsidRDefault="00C01807" w:rsidP="00C0180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43836" w:rsidRPr="00C01807" w:rsidTr="00034808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836" w:rsidRDefault="00D43836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>11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836" w:rsidRPr="00C01807" w:rsidRDefault="00D43836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Соловьева Марина Юрьевна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836" w:rsidRPr="00C01807" w:rsidRDefault="00D43836" w:rsidP="00D438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Воспитатель, первая</w:t>
            </w:r>
          </w:p>
          <w:p w:rsidR="00D43836" w:rsidRPr="00C01807" w:rsidRDefault="00D43836" w:rsidP="00D438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квалификационная категория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36" w:rsidRPr="00C01807" w:rsidRDefault="00D43836" w:rsidP="00D4383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Участник проектной команды</w:t>
            </w:r>
          </w:p>
          <w:p w:rsidR="00D43836" w:rsidRDefault="00D43836" w:rsidP="00C0180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43836" w:rsidRPr="00C01807" w:rsidTr="00034808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836" w:rsidRDefault="00D43836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836" w:rsidRDefault="00D43836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Морнова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Анастасия Алексеевна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836" w:rsidRPr="00C01807" w:rsidRDefault="00D43836" w:rsidP="00D438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36" w:rsidRPr="00C01807" w:rsidRDefault="00D43836" w:rsidP="00D4383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Участник проектной команды</w:t>
            </w:r>
          </w:p>
          <w:p w:rsidR="00D43836" w:rsidRDefault="00D43836" w:rsidP="00D4383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43836" w:rsidRPr="00C01807" w:rsidTr="00034808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836" w:rsidRDefault="00D43836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836" w:rsidRDefault="00D43836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Анисимова Любовь Николаевна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836" w:rsidRDefault="00D43836" w:rsidP="00D438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0180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Воспитатель, высшая квалификационная категория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36" w:rsidRPr="00C01807" w:rsidRDefault="00D43836" w:rsidP="00D4383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Участник проектной команды</w:t>
            </w:r>
          </w:p>
          <w:p w:rsidR="00D43836" w:rsidRDefault="00D43836" w:rsidP="00D4383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43836" w:rsidRPr="00C01807" w:rsidTr="00034808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836" w:rsidRDefault="00D43836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836" w:rsidRDefault="00D43836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Григорьева Валентина Владимировна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836" w:rsidRDefault="00D43836" w:rsidP="00D438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36" w:rsidRPr="00C01807" w:rsidRDefault="00D43836" w:rsidP="00D4383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Участник проектной команды</w:t>
            </w:r>
          </w:p>
          <w:p w:rsidR="00D43836" w:rsidRDefault="00D43836" w:rsidP="00D4383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43836" w:rsidRPr="00C01807" w:rsidTr="00034808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836" w:rsidRDefault="00D43836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836" w:rsidRDefault="00D43836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Кольченко Елена Викторовна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836" w:rsidRDefault="00D43836" w:rsidP="00D438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М</w:t>
            </w:r>
            <w:r w:rsidR="002B5F4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узыкальный руководитель, высшая  квалификационная категория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36" w:rsidRPr="00C01807" w:rsidRDefault="00D43836" w:rsidP="00D4383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Участник проектной команды</w:t>
            </w:r>
          </w:p>
          <w:p w:rsidR="00D43836" w:rsidRDefault="00D43836" w:rsidP="00D4383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43836" w:rsidRPr="00C01807" w:rsidTr="00034808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836" w:rsidRDefault="00D43836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836" w:rsidRDefault="00D43836" w:rsidP="00C018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Смирнова Ольга Александровна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836" w:rsidRDefault="002B5F43" w:rsidP="00D4383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Инструктор по физкультуре,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высшая  квалификационная категория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836" w:rsidRPr="00C01807" w:rsidRDefault="00D43836" w:rsidP="00D4383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Участник проектной команды</w:t>
            </w:r>
          </w:p>
          <w:p w:rsidR="00D43836" w:rsidRDefault="00D43836" w:rsidP="00D4383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00AAA" w:rsidRPr="00C01807" w:rsidRDefault="00400AAA" w:rsidP="004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FDC" w:rsidRPr="00C01807" w:rsidRDefault="00981FDC" w:rsidP="004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1807" w:rsidRDefault="00C01807" w:rsidP="00C01807">
      <w:pPr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C01807">
        <w:rPr>
          <w:rFonts w:ascii="Times New Roman" w:hAnsi="Times New Roman" w:cs="Times New Roman"/>
          <w:sz w:val="28"/>
          <w:szCs w:val="28"/>
        </w:rPr>
        <w:t xml:space="preserve">Проект объединяет ресурсы МОУ «ГЦРО», двенадцати дошкольных   образовательных организаций, трех школ, </w:t>
      </w:r>
      <w:proofErr w:type="gramStart"/>
      <w:r w:rsidRPr="00C01807"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 w:rsidRPr="00C01807">
        <w:rPr>
          <w:rFonts w:ascii="Times New Roman" w:hAnsi="Times New Roman" w:cs="Times New Roman"/>
          <w:sz w:val="28"/>
          <w:szCs w:val="28"/>
        </w:rPr>
        <w:t xml:space="preserve"> школы-детского сада № 115.</w:t>
      </w:r>
    </w:p>
    <w:p w:rsidR="00E950BF" w:rsidRPr="00E950BF" w:rsidRDefault="00E950BF" w:rsidP="00E950BF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50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Руководитель проекта</w:t>
      </w:r>
      <w:r w:rsidRPr="00E950B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: О.В. </w:t>
      </w:r>
      <w:proofErr w:type="spellStart"/>
      <w:r w:rsidRPr="00E950B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Бушная</w:t>
      </w:r>
      <w:proofErr w:type="spellEnd"/>
      <w:r w:rsidRPr="00E950B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директор МОУ «ГЦРО»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E950BF" w:rsidRPr="00E950BF" w:rsidRDefault="00E950BF" w:rsidP="00E950BF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50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Научный руководитель проекта</w:t>
      </w:r>
      <w:r w:rsidRPr="00E950B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E950BF" w:rsidRPr="00E950BF" w:rsidRDefault="00E950BF" w:rsidP="00E950BF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50B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Байбородова</w:t>
      </w:r>
      <w:proofErr w:type="spellEnd"/>
      <w:r w:rsidRPr="00E950B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Людмила Васильевна, директор Института педагогики и психологии, заведующий </w:t>
      </w:r>
      <w:hyperlink r:id="rId7" w:tgtFrame="_blank" w:history="1">
        <w:r w:rsidRPr="00ED4FC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кафедрой педагогических технологий</w:t>
        </w:r>
      </w:hyperlink>
      <w:r w:rsidRPr="00E950B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 профессор, доктор педагогических наук, заслуженный работник Высшей школы РФ, действительный член Российской академии естественных наук.</w:t>
      </w:r>
    </w:p>
    <w:p w:rsidR="00C01807" w:rsidRPr="00C01807" w:rsidRDefault="003E7FD3" w:rsidP="00C01807">
      <w:pPr>
        <w:tabs>
          <w:tab w:val="left" w:pos="48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Консультанты проекта -</w:t>
      </w:r>
      <w:r w:rsidR="00C01807" w:rsidRPr="00C01807">
        <w:rPr>
          <w:rFonts w:ascii="Times New Roman" w:hAnsi="Times New Roman" w:cs="Times New Roman"/>
          <w:sz w:val="28"/>
          <w:szCs w:val="28"/>
        </w:rPr>
        <w:t xml:space="preserve"> </w:t>
      </w:r>
      <w:r w:rsidR="00E950BF" w:rsidRPr="00E950BF">
        <w:rPr>
          <w:rFonts w:ascii="Times New Roman" w:eastAsia="Times New Roman" w:hAnsi="Times New Roman" w:cs="Times New Roman"/>
          <w:sz w:val="28"/>
          <w:szCs w:val="28"/>
        </w:rPr>
        <w:t>Богомолова Лидия Вадимовна, методист ГЦРО</w:t>
      </w:r>
      <w:r w:rsidR="00E950BF" w:rsidRPr="00E950BF">
        <w:rPr>
          <w:rFonts w:ascii="Times New Roman" w:hAnsi="Times New Roman" w:cs="Times New Roman"/>
          <w:sz w:val="28"/>
          <w:szCs w:val="28"/>
        </w:rPr>
        <w:t xml:space="preserve"> </w:t>
      </w:r>
      <w:r w:rsidR="00E950BF" w:rsidRPr="00E950BF">
        <w:rPr>
          <w:rFonts w:ascii="Times New Roman" w:eastAsia="Times New Roman" w:hAnsi="Times New Roman" w:cs="Times New Roman"/>
          <w:sz w:val="28"/>
          <w:szCs w:val="28"/>
        </w:rPr>
        <w:t xml:space="preserve">Хабарова Ольга Ефимовна, методист </w:t>
      </w:r>
      <w:r w:rsidR="00ED4FC6" w:rsidRPr="00E950BF">
        <w:rPr>
          <w:rFonts w:ascii="Times New Roman" w:eastAsia="Times New Roman" w:hAnsi="Times New Roman" w:cs="Times New Roman"/>
          <w:sz w:val="28"/>
          <w:szCs w:val="28"/>
        </w:rPr>
        <w:t xml:space="preserve">ГЦРО, </w:t>
      </w:r>
      <w:r w:rsidR="00ED4FC6" w:rsidRPr="00E950BF">
        <w:rPr>
          <w:rFonts w:ascii="Times New Roman" w:hAnsi="Times New Roman" w:cs="Times New Roman"/>
          <w:sz w:val="28"/>
          <w:szCs w:val="28"/>
        </w:rPr>
        <w:t>методисты</w:t>
      </w:r>
      <w:r w:rsidR="00E950BF" w:rsidRPr="00C01807">
        <w:rPr>
          <w:rFonts w:ascii="Times New Roman" w:hAnsi="Times New Roman" w:cs="Times New Roman"/>
          <w:sz w:val="28"/>
          <w:szCs w:val="28"/>
        </w:rPr>
        <w:t xml:space="preserve"> МОУ</w:t>
      </w:r>
      <w:r w:rsidR="00C01807" w:rsidRPr="00C01807">
        <w:rPr>
          <w:rFonts w:ascii="Times New Roman" w:hAnsi="Times New Roman" w:cs="Times New Roman"/>
          <w:sz w:val="28"/>
          <w:szCs w:val="28"/>
        </w:rPr>
        <w:t xml:space="preserve"> «ГЦРО» </w:t>
      </w:r>
    </w:p>
    <w:p w:rsidR="00C01807" w:rsidRPr="00C01807" w:rsidRDefault="003E7FD3" w:rsidP="00C01807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проекта </w:t>
      </w:r>
      <w:r w:rsidR="00C01807" w:rsidRPr="00C01807">
        <w:rPr>
          <w:rFonts w:ascii="Times New Roman" w:hAnsi="Times New Roman" w:cs="Times New Roman"/>
          <w:sz w:val="28"/>
          <w:szCs w:val="28"/>
        </w:rPr>
        <w:t>12 проектных команд МДОУ (руководители, старшие воспитатели, педагоги-психологи и др.</w:t>
      </w:r>
      <w:r w:rsidR="00E950BF" w:rsidRPr="00C01807">
        <w:rPr>
          <w:rFonts w:ascii="Times New Roman" w:hAnsi="Times New Roman" w:cs="Times New Roman"/>
          <w:sz w:val="28"/>
          <w:szCs w:val="28"/>
        </w:rPr>
        <w:t>)</w:t>
      </w:r>
      <w:r w:rsidR="00E950BF">
        <w:rPr>
          <w:rFonts w:ascii="Times New Roman" w:hAnsi="Times New Roman" w:cs="Times New Roman"/>
          <w:sz w:val="28"/>
          <w:szCs w:val="28"/>
        </w:rPr>
        <w:t xml:space="preserve">, </w:t>
      </w:r>
      <w:r w:rsidR="00E950BF" w:rsidRPr="00C01807">
        <w:rPr>
          <w:rFonts w:ascii="Times New Roman" w:hAnsi="Times New Roman" w:cs="Times New Roman"/>
          <w:sz w:val="28"/>
          <w:szCs w:val="28"/>
        </w:rPr>
        <w:t>3</w:t>
      </w:r>
      <w:r w:rsidR="00C01807" w:rsidRPr="00C01807">
        <w:rPr>
          <w:rFonts w:ascii="Times New Roman" w:hAnsi="Times New Roman" w:cs="Times New Roman"/>
          <w:sz w:val="28"/>
          <w:szCs w:val="28"/>
        </w:rPr>
        <w:t xml:space="preserve"> проектные команды школ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1807" w:rsidRPr="00C01807" w:rsidRDefault="00C01807" w:rsidP="00C01807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807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gramStart"/>
      <w:r w:rsidRPr="00C01807"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 w:rsidRPr="00C01807">
        <w:rPr>
          <w:rFonts w:ascii="Times New Roman" w:hAnsi="Times New Roman" w:cs="Times New Roman"/>
          <w:sz w:val="28"/>
          <w:szCs w:val="28"/>
        </w:rPr>
        <w:t xml:space="preserve"> школы-д</w:t>
      </w:r>
      <w:r w:rsidR="003E7FD3">
        <w:rPr>
          <w:rFonts w:ascii="Times New Roman" w:hAnsi="Times New Roman" w:cs="Times New Roman"/>
          <w:sz w:val="28"/>
          <w:szCs w:val="28"/>
        </w:rPr>
        <w:t>етского сада №</w:t>
      </w:r>
      <w:r w:rsidRPr="00C01807">
        <w:rPr>
          <w:rFonts w:ascii="Times New Roman" w:hAnsi="Times New Roman" w:cs="Times New Roman"/>
          <w:sz w:val="28"/>
          <w:szCs w:val="28"/>
        </w:rPr>
        <w:t xml:space="preserve"> 115</w:t>
      </w:r>
    </w:p>
    <w:p w:rsidR="00981FDC" w:rsidRPr="00C01807" w:rsidRDefault="00981FDC" w:rsidP="004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D42" w:rsidRDefault="00A71D42" w:rsidP="004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AAA" w:rsidRPr="00ED4FC6" w:rsidRDefault="00A71D42" w:rsidP="004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       </w:t>
      </w:r>
      <w:r w:rsidR="00400AAA" w:rsidRPr="00ED4FC6"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 (сетевое в</w:t>
      </w:r>
      <w:r w:rsidR="00EA4CBA" w:rsidRPr="00ED4FC6">
        <w:rPr>
          <w:rFonts w:ascii="Times New Roman" w:eastAsia="Times New Roman" w:hAnsi="Times New Roman" w:cs="Times New Roman"/>
          <w:b/>
          <w:sz w:val="28"/>
          <w:szCs w:val="28"/>
        </w:rPr>
        <w:t>заимодействие</w:t>
      </w:r>
      <w:r w:rsidR="001C75CB" w:rsidRPr="00ED4FC6">
        <w:rPr>
          <w:rFonts w:ascii="Times New Roman" w:eastAsia="Times New Roman" w:hAnsi="Times New Roman" w:cs="Times New Roman"/>
          <w:b/>
          <w:sz w:val="28"/>
          <w:szCs w:val="28"/>
        </w:rPr>
        <w:t xml:space="preserve">): </w:t>
      </w:r>
    </w:p>
    <w:p w:rsidR="00A71D42" w:rsidRPr="00A71D42" w:rsidRDefault="00A71D42" w:rsidP="00A71D42">
      <w:pPr>
        <w:pStyle w:val="af0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71D42">
        <w:rPr>
          <w:b/>
          <w:color w:val="000000"/>
          <w:sz w:val="28"/>
          <w:szCs w:val="28"/>
          <w:shd w:val="clear" w:color="auto" w:fill="FFFFFF"/>
        </w:rPr>
        <w:t>проектные группы следующих образовательных организаций:</w:t>
      </w:r>
    </w:p>
    <w:p w:rsidR="00A71D42" w:rsidRPr="00A71D42" w:rsidRDefault="00A71D42" w:rsidP="00A71D42">
      <w:pPr>
        <w:pStyle w:val="af0"/>
        <w:spacing w:before="0" w:beforeAutospacing="0" w:after="0" w:afterAutospacing="0"/>
        <w:jc w:val="both"/>
        <w:rPr>
          <w:b/>
          <w:color w:val="000000"/>
          <w:sz w:val="32"/>
          <w:szCs w:val="32"/>
          <w:shd w:val="clear" w:color="auto" w:fill="FFFFFF"/>
        </w:rPr>
      </w:pPr>
    </w:p>
    <w:p w:rsidR="00A71D42" w:rsidRPr="00A71D42" w:rsidRDefault="00A71D42" w:rsidP="00A71D42">
      <w:pPr>
        <w:pStyle w:val="af0"/>
        <w:numPr>
          <w:ilvl w:val="0"/>
          <w:numId w:val="7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A71D42">
        <w:rPr>
          <w:color w:val="000000"/>
          <w:sz w:val="28"/>
          <w:szCs w:val="28"/>
        </w:rPr>
        <w:lastRenderedPageBreak/>
        <w:t>Муниципальное образовательное учреждение дополнительного профессионального образования «</w:t>
      </w:r>
      <w:r w:rsidRPr="00A71D42">
        <w:rPr>
          <w:sz w:val="28"/>
          <w:szCs w:val="28"/>
        </w:rPr>
        <w:t>Городской центр развития образования»</w:t>
      </w:r>
    </w:p>
    <w:p w:rsidR="00A71D42" w:rsidRPr="00A71D42" w:rsidRDefault="00A71D42" w:rsidP="00A71D42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71D42">
        <w:rPr>
          <w:rFonts w:ascii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 «Д</w:t>
      </w:r>
      <w:r w:rsidRPr="00A71D42">
        <w:rPr>
          <w:rFonts w:ascii="Times New Roman" w:hAnsi="Times New Roman" w:cs="Times New Roman"/>
          <w:sz w:val="28"/>
          <w:szCs w:val="28"/>
        </w:rPr>
        <w:t>етский сад № 12»</w:t>
      </w:r>
    </w:p>
    <w:p w:rsidR="00A71D42" w:rsidRPr="00A71D42" w:rsidRDefault="00A71D42" w:rsidP="00A71D42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71D42">
        <w:rPr>
          <w:rFonts w:ascii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 «Д</w:t>
      </w:r>
      <w:r w:rsidRPr="00A71D42">
        <w:rPr>
          <w:rFonts w:ascii="Times New Roman" w:hAnsi="Times New Roman" w:cs="Times New Roman"/>
          <w:sz w:val="28"/>
          <w:szCs w:val="28"/>
        </w:rPr>
        <w:t>етский сад № 26»</w:t>
      </w:r>
    </w:p>
    <w:p w:rsidR="00A71D42" w:rsidRPr="00A71D42" w:rsidRDefault="00A71D42" w:rsidP="00A71D42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71D42">
        <w:rPr>
          <w:rFonts w:ascii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 «Д</w:t>
      </w:r>
      <w:r w:rsidRPr="00A71D42">
        <w:rPr>
          <w:rFonts w:ascii="Times New Roman" w:hAnsi="Times New Roman" w:cs="Times New Roman"/>
          <w:sz w:val="28"/>
          <w:szCs w:val="28"/>
        </w:rPr>
        <w:t>етский сад № 40»</w:t>
      </w:r>
    </w:p>
    <w:p w:rsidR="00A71D42" w:rsidRPr="00A71D42" w:rsidRDefault="00A71D42" w:rsidP="00A71D42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71D42">
        <w:rPr>
          <w:rFonts w:ascii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 «Д</w:t>
      </w:r>
      <w:r w:rsidRPr="00A71D42">
        <w:rPr>
          <w:rFonts w:ascii="Times New Roman" w:hAnsi="Times New Roman" w:cs="Times New Roman"/>
          <w:sz w:val="28"/>
          <w:szCs w:val="28"/>
        </w:rPr>
        <w:t>етский сад № 57»</w:t>
      </w:r>
    </w:p>
    <w:p w:rsidR="00A71D42" w:rsidRPr="00A71D42" w:rsidRDefault="00A71D42" w:rsidP="00A71D42">
      <w:pPr>
        <w:pStyle w:val="5"/>
        <w:keepLines w:val="0"/>
        <w:numPr>
          <w:ilvl w:val="0"/>
          <w:numId w:val="7"/>
        </w:numPr>
        <w:suppressAutoHyphens/>
        <w:spacing w:before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71D42">
        <w:rPr>
          <w:rFonts w:ascii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 «</w:t>
      </w:r>
      <w:r w:rsidRPr="00A71D42">
        <w:rPr>
          <w:rFonts w:ascii="Times New Roman" w:hAnsi="Times New Roman" w:cs="Times New Roman"/>
          <w:color w:val="auto"/>
          <w:sz w:val="28"/>
          <w:szCs w:val="28"/>
        </w:rPr>
        <w:t>Детский сад № 72»</w:t>
      </w:r>
    </w:p>
    <w:p w:rsidR="00A71D42" w:rsidRPr="00A71D42" w:rsidRDefault="00A71D42" w:rsidP="00A71D42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71D42">
        <w:rPr>
          <w:rFonts w:ascii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 «Д</w:t>
      </w:r>
      <w:r w:rsidRPr="00A71D42">
        <w:rPr>
          <w:rFonts w:ascii="Times New Roman" w:hAnsi="Times New Roman" w:cs="Times New Roman"/>
          <w:sz w:val="28"/>
          <w:szCs w:val="28"/>
        </w:rPr>
        <w:t>етский сад № 73»</w:t>
      </w:r>
    </w:p>
    <w:p w:rsidR="00A71D42" w:rsidRPr="00A71D42" w:rsidRDefault="00A71D42" w:rsidP="00A71D42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71D42">
        <w:rPr>
          <w:rFonts w:ascii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 «Д</w:t>
      </w:r>
      <w:r w:rsidRPr="00A71D42">
        <w:rPr>
          <w:rFonts w:ascii="Times New Roman" w:hAnsi="Times New Roman" w:cs="Times New Roman"/>
          <w:sz w:val="28"/>
          <w:szCs w:val="28"/>
        </w:rPr>
        <w:t>етский сад № 91»</w:t>
      </w:r>
    </w:p>
    <w:p w:rsidR="00A71D42" w:rsidRPr="00A71D42" w:rsidRDefault="00A71D42" w:rsidP="00A71D42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71D42">
        <w:rPr>
          <w:rFonts w:ascii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 «Д</w:t>
      </w:r>
      <w:r w:rsidRPr="00A71D42">
        <w:rPr>
          <w:rFonts w:ascii="Times New Roman" w:hAnsi="Times New Roman" w:cs="Times New Roman"/>
          <w:sz w:val="28"/>
          <w:szCs w:val="28"/>
        </w:rPr>
        <w:t>етский сад № 110»</w:t>
      </w:r>
    </w:p>
    <w:p w:rsidR="00A71D42" w:rsidRPr="00A71D42" w:rsidRDefault="00A71D42" w:rsidP="00A71D42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71D42">
        <w:rPr>
          <w:rFonts w:ascii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 «Д</w:t>
      </w:r>
      <w:r w:rsidRPr="00A71D42">
        <w:rPr>
          <w:rFonts w:ascii="Times New Roman" w:hAnsi="Times New Roman" w:cs="Times New Roman"/>
          <w:sz w:val="28"/>
          <w:szCs w:val="28"/>
        </w:rPr>
        <w:t>етский сад № 171»</w:t>
      </w:r>
    </w:p>
    <w:p w:rsidR="00A71D42" w:rsidRPr="00A71D42" w:rsidRDefault="00A71D42" w:rsidP="00A71D42">
      <w:pPr>
        <w:pStyle w:val="5"/>
        <w:keepLines w:val="0"/>
        <w:numPr>
          <w:ilvl w:val="0"/>
          <w:numId w:val="7"/>
        </w:numPr>
        <w:suppressAutoHyphens/>
        <w:spacing w:before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71D42">
        <w:rPr>
          <w:rFonts w:ascii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 «</w:t>
      </w:r>
      <w:r w:rsidRPr="00A71D42">
        <w:rPr>
          <w:rFonts w:ascii="Times New Roman" w:hAnsi="Times New Roman" w:cs="Times New Roman"/>
          <w:color w:val="auto"/>
          <w:sz w:val="28"/>
          <w:szCs w:val="28"/>
        </w:rPr>
        <w:t>Детский сад № 182»</w:t>
      </w:r>
    </w:p>
    <w:p w:rsidR="00A71D42" w:rsidRPr="00A71D42" w:rsidRDefault="00A71D42" w:rsidP="00A71D42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71D42">
        <w:rPr>
          <w:rFonts w:ascii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 «Д</w:t>
      </w:r>
      <w:r w:rsidRPr="00A71D42">
        <w:rPr>
          <w:rFonts w:ascii="Times New Roman" w:hAnsi="Times New Roman" w:cs="Times New Roman"/>
          <w:sz w:val="28"/>
          <w:szCs w:val="28"/>
        </w:rPr>
        <w:t>етский сад № 207»</w:t>
      </w:r>
    </w:p>
    <w:p w:rsidR="00A71D42" w:rsidRPr="00A71D42" w:rsidRDefault="00A71D42" w:rsidP="00A71D42">
      <w:pPr>
        <w:pStyle w:val="5"/>
        <w:keepLines w:val="0"/>
        <w:numPr>
          <w:ilvl w:val="0"/>
          <w:numId w:val="7"/>
        </w:numPr>
        <w:suppressAutoHyphens/>
        <w:spacing w:before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71D42">
        <w:rPr>
          <w:rFonts w:ascii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 «</w:t>
      </w:r>
      <w:r w:rsidRPr="00A71D42">
        <w:rPr>
          <w:rFonts w:ascii="Times New Roman" w:hAnsi="Times New Roman" w:cs="Times New Roman"/>
          <w:color w:val="auto"/>
          <w:sz w:val="28"/>
          <w:szCs w:val="28"/>
        </w:rPr>
        <w:t>Детский сад № 233</w:t>
      </w:r>
    </w:p>
    <w:p w:rsidR="00A71D42" w:rsidRPr="00A71D42" w:rsidRDefault="00A71D42" w:rsidP="00A71D42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71D42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 учреждение «Начальная школа – детский сад №115»</w:t>
      </w:r>
    </w:p>
    <w:p w:rsidR="00A71D42" w:rsidRPr="00A71D42" w:rsidRDefault="00A71D42" w:rsidP="00A71D42">
      <w:pPr>
        <w:pStyle w:val="5"/>
        <w:keepLines w:val="0"/>
        <w:numPr>
          <w:ilvl w:val="0"/>
          <w:numId w:val="7"/>
        </w:numPr>
        <w:suppressAutoHyphens/>
        <w:spacing w:before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71D42">
        <w:rPr>
          <w:rFonts w:ascii="Times New Roman" w:hAnsi="Times New Roman" w:cs="Times New Roman"/>
          <w:color w:val="auto"/>
          <w:sz w:val="28"/>
          <w:szCs w:val="28"/>
        </w:rPr>
        <w:t>Муниципальное образовательное учреждение «Средняя общеобразовательная школа № 11»</w:t>
      </w:r>
    </w:p>
    <w:p w:rsidR="00A71D42" w:rsidRPr="00A71D42" w:rsidRDefault="00A71D42" w:rsidP="00A71D42">
      <w:pPr>
        <w:pStyle w:val="5"/>
        <w:keepLines w:val="0"/>
        <w:numPr>
          <w:ilvl w:val="0"/>
          <w:numId w:val="7"/>
        </w:numPr>
        <w:suppressAutoHyphens/>
        <w:spacing w:before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71D42">
        <w:rPr>
          <w:rFonts w:ascii="Times New Roman" w:hAnsi="Times New Roman" w:cs="Times New Roman"/>
          <w:color w:val="auto"/>
          <w:sz w:val="28"/>
          <w:szCs w:val="28"/>
        </w:rPr>
        <w:t>Муниципальное образовательное учреждение «Средняя общеобразовательная школа № 56»</w:t>
      </w:r>
    </w:p>
    <w:p w:rsidR="00A71D42" w:rsidRPr="00A71D42" w:rsidRDefault="00A71D42" w:rsidP="00A71D42">
      <w:pPr>
        <w:pStyle w:val="5"/>
        <w:keepLines w:val="0"/>
        <w:numPr>
          <w:ilvl w:val="0"/>
          <w:numId w:val="7"/>
        </w:numPr>
        <w:suppressAutoHyphens/>
        <w:spacing w:before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71D42">
        <w:rPr>
          <w:rFonts w:ascii="Times New Roman" w:hAnsi="Times New Roman" w:cs="Times New Roman"/>
          <w:color w:val="auto"/>
          <w:sz w:val="28"/>
          <w:szCs w:val="28"/>
        </w:rPr>
        <w:t>Муниципальное образовательное учреждение «Средняя общеобразовательная школа № 68»</w:t>
      </w:r>
    </w:p>
    <w:p w:rsidR="00400AAA" w:rsidRPr="00A71D42" w:rsidRDefault="00400AAA" w:rsidP="004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60F" w:rsidRPr="00C01807" w:rsidRDefault="007A360F" w:rsidP="004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AAA" w:rsidRPr="00C01807" w:rsidRDefault="00400AAA" w:rsidP="00400AA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807">
        <w:rPr>
          <w:rFonts w:ascii="Times New Roman" w:eastAsia="Times New Roman" w:hAnsi="Times New Roman" w:cs="Times New Roman"/>
          <w:b/>
          <w:sz w:val="28"/>
          <w:szCs w:val="28"/>
        </w:rPr>
        <w:t>Описание этапа инновационной деятельности (201</w:t>
      </w:r>
      <w:r w:rsidR="001C16DD">
        <w:rPr>
          <w:rFonts w:ascii="Times New Roman" w:eastAsia="Times New Roman" w:hAnsi="Times New Roman" w:cs="Times New Roman"/>
          <w:b/>
          <w:sz w:val="28"/>
          <w:szCs w:val="28"/>
        </w:rPr>
        <w:t>9/2020</w:t>
      </w:r>
      <w:r w:rsidRPr="00C0180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год)</w:t>
      </w:r>
    </w:p>
    <w:p w:rsidR="00400AAA" w:rsidRPr="00C01807" w:rsidRDefault="00400AAA" w:rsidP="00400A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AAA" w:rsidRPr="00C01807" w:rsidRDefault="00400AAA" w:rsidP="004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807">
        <w:rPr>
          <w:rFonts w:ascii="Times New Roman" w:eastAsia="Times New Roman" w:hAnsi="Times New Roman" w:cs="Times New Roman"/>
          <w:b/>
          <w:sz w:val="28"/>
          <w:szCs w:val="28"/>
        </w:rPr>
        <w:t xml:space="preserve">2.1. Цели/задачи/достижения </w:t>
      </w:r>
    </w:p>
    <w:p w:rsidR="00400AAA" w:rsidRPr="00C01807" w:rsidRDefault="00400AAA" w:rsidP="00400A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587"/>
        <w:gridCol w:w="2329"/>
        <w:gridCol w:w="2643"/>
        <w:gridCol w:w="3323"/>
      </w:tblGrid>
      <w:tr w:rsidR="008A6993" w:rsidRPr="00C01807" w:rsidTr="00034808">
        <w:trPr>
          <w:trHeight w:val="135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AA" w:rsidRPr="00C01807" w:rsidRDefault="0040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01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01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AA" w:rsidRPr="00C01807" w:rsidRDefault="0040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этапа деятельности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AA" w:rsidRPr="00C01807" w:rsidRDefault="0040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Основное содержание деятельности (проведенные мероприятия)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AA" w:rsidRPr="00C01807" w:rsidRDefault="0040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Планируемые</w:t>
            </w:r>
          </w:p>
          <w:p w:rsidR="00400AAA" w:rsidRPr="00C01807" w:rsidRDefault="0040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AA" w:rsidRPr="00C01807" w:rsidRDefault="0040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Достигнутые результаты/Достижения</w:t>
            </w:r>
          </w:p>
        </w:tc>
      </w:tr>
      <w:tr w:rsidR="008A6993" w:rsidRPr="00C01807" w:rsidTr="00034808">
        <w:trPr>
          <w:trHeight w:val="26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AA" w:rsidRPr="00C01807" w:rsidRDefault="0040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8B" w:rsidRPr="00C01807" w:rsidRDefault="002C338B" w:rsidP="00A42944">
            <w:pPr>
              <w:pStyle w:val="22"/>
              <w:spacing w:line="240" w:lineRule="auto"/>
              <w:jc w:val="left"/>
              <w:rPr>
                <w:bCs/>
              </w:rPr>
            </w:pPr>
            <w:r w:rsidRPr="00C01807">
              <w:rPr>
                <w:bCs/>
              </w:rPr>
              <w:t xml:space="preserve">Изучить и </w:t>
            </w:r>
            <w:r w:rsidR="00627092" w:rsidRPr="00C01807">
              <w:rPr>
                <w:bCs/>
              </w:rPr>
              <w:t>доработать нормативно</w:t>
            </w:r>
            <w:r w:rsidRPr="00C01807">
              <w:rPr>
                <w:bCs/>
              </w:rPr>
              <w:t xml:space="preserve"> -</w:t>
            </w:r>
            <w:r w:rsidR="00981FDC" w:rsidRPr="00C01807">
              <w:rPr>
                <w:bCs/>
              </w:rPr>
              <w:t xml:space="preserve"> правовые документы, </w:t>
            </w:r>
            <w:r w:rsidR="00627092" w:rsidRPr="00C01807">
              <w:rPr>
                <w:bCs/>
              </w:rPr>
              <w:t>необходимых для</w:t>
            </w:r>
            <w:r w:rsidRPr="00C01807">
              <w:rPr>
                <w:bCs/>
              </w:rPr>
              <w:t xml:space="preserve"> </w:t>
            </w:r>
            <w:r w:rsidR="00981FDC" w:rsidRPr="00C01807">
              <w:rPr>
                <w:bCs/>
              </w:rPr>
              <w:t xml:space="preserve">внедрения инновационных </w:t>
            </w:r>
            <w:r w:rsidR="00627092" w:rsidRPr="00C01807">
              <w:rPr>
                <w:bCs/>
              </w:rPr>
              <w:t>педагогических</w:t>
            </w:r>
            <w:r w:rsidR="00981FDC" w:rsidRPr="00C01807">
              <w:rPr>
                <w:bCs/>
              </w:rPr>
              <w:t xml:space="preserve"> технологий, </w:t>
            </w:r>
            <w:r w:rsidR="00627092" w:rsidRPr="00C01807">
              <w:rPr>
                <w:bCs/>
              </w:rPr>
              <w:t>ориентированных на</w:t>
            </w:r>
            <w:r w:rsidR="00981FDC" w:rsidRPr="00C01807">
              <w:rPr>
                <w:bCs/>
              </w:rPr>
              <w:t xml:space="preserve"> развитие индивидуальности личности ребенка</w:t>
            </w:r>
            <w:r w:rsidR="0007322D">
              <w:rPr>
                <w:bCs/>
              </w:rPr>
              <w:t>.</w:t>
            </w:r>
            <w:r w:rsidR="00981FDC" w:rsidRPr="00C01807">
              <w:rPr>
                <w:bCs/>
              </w:rPr>
              <w:t xml:space="preserve">  </w:t>
            </w:r>
          </w:p>
          <w:p w:rsidR="00400AAA" w:rsidRPr="00C01807" w:rsidRDefault="00400AAA" w:rsidP="00E1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Pr="00C01807" w:rsidRDefault="00D433BE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22AEC" w:rsidRPr="00C01807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627092" w:rsidRPr="00C01807">
              <w:rPr>
                <w:rFonts w:ascii="Times New Roman" w:hAnsi="Times New Roman" w:cs="Times New Roman"/>
                <w:sz w:val="28"/>
                <w:szCs w:val="28"/>
              </w:rPr>
              <w:t>проектной группы</w:t>
            </w:r>
            <w:r w:rsidR="00E22AEC" w:rsidRPr="00C01807">
              <w:rPr>
                <w:rFonts w:ascii="Times New Roman" w:hAnsi="Times New Roman" w:cs="Times New Roman"/>
                <w:sz w:val="28"/>
                <w:szCs w:val="28"/>
              </w:rPr>
              <w:t xml:space="preserve"> МДОУ «Детский сад №12»</w:t>
            </w:r>
          </w:p>
          <w:p w:rsidR="00E22AEC" w:rsidRPr="00C01807" w:rsidRDefault="00E22AEC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1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807">
              <w:rPr>
                <w:rFonts w:ascii="Times New Roman" w:hAnsi="Times New Roman" w:cs="Times New Roman"/>
                <w:sz w:val="28"/>
                <w:szCs w:val="28"/>
              </w:rPr>
              <w:t>Подбор оценочных методик по изучению мотивационной готовности педагогов к реализации проекта</w:t>
            </w:r>
          </w:p>
          <w:p w:rsidR="00E22AEC" w:rsidRPr="00C01807" w:rsidRDefault="00E22AEC" w:rsidP="00E1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hAnsi="Times New Roman" w:cs="Times New Roman"/>
                <w:sz w:val="28"/>
                <w:szCs w:val="28"/>
              </w:rPr>
              <w:t xml:space="preserve">- Определение перечня локальных актов ДОУ, в которые необходимо внести изменения в связи с введением </w:t>
            </w:r>
            <w:r w:rsidR="00981FDC" w:rsidRPr="00C01807">
              <w:rPr>
                <w:rFonts w:ascii="Times New Roman" w:hAnsi="Times New Roman" w:cs="Times New Roman"/>
                <w:sz w:val="28"/>
                <w:szCs w:val="28"/>
              </w:rPr>
              <w:t>инновационных  технологий</w:t>
            </w:r>
            <w:r w:rsidR="000732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Pr="00C01807" w:rsidRDefault="00C1407C" w:rsidP="00627092">
            <w:pPr>
              <w:pStyle w:val="22"/>
              <w:spacing w:line="240" w:lineRule="auto"/>
              <w:jc w:val="both"/>
            </w:pPr>
            <w:r>
              <w:rPr>
                <w:bCs/>
                <w:iCs/>
              </w:rPr>
              <w:t xml:space="preserve">- </w:t>
            </w:r>
            <w:r w:rsidR="001D4007" w:rsidRPr="00C01807">
              <w:rPr>
                <w:bCs/>
                <w:iCs/>
              </w:rPr>
              <w:t>Р</w:t>
            </w:r>
            <w:r w:rsidR="00E156E7" w:rsidRPr="00C01807">
              <w:rPr>
                <w:bCs/>
                <w:iCs/>
              </w:rPr>
              <w:t xml:space="preserve">азработан пакет нормативно – правовых </w:t>
            </w:r>
            <w:r w:rsidR="00627092" w:rsidRPr="00C01807">
              <w:rPr>
                <w:bCs/>
                <w:iCs/>
              </w:rPr>
              <w:t>документов по</w:t>
            </w:r>
            <w:r w:rsidR="00E156E7" w:rsidRPr="00C01807">
              <w:rPr>
                <w:bCs/>
                <w:iCs/>
              </w:rPr>
              <w:t xml:space="preserve"> запуску механизма </w:t>
            </w:r>
            <w:r w:rsidR="005A32AE" w:rsidRPr="00C01807">
              <w:rPr>
                <w:bCs/>
                <w:iCs/>
              </w:rPr>
              <w:t xml:space="preserve">внедрения </w:t>
            </w:r>
            <w:r w:rsidR="0007322D" w:rsidRPr="00C01807">
              <w:rPr>
                <w:bCs/>
                <w:iCs/>
              </w:rPr>
              <w:t>инновационных педагогических технологий,</w:t>
            </w:r>
            <w:r w:rsidR="005A32AE" w:rsidRPr="00C01807">
              <w:rPr>
                <w:bCs/>
                <w:iCs/>
              </w:rPr>
              <w:t xml:space="preserve"> </w:t>
            </w:r>
            <w:r w:rsidR="0007322D" w:rsidRPr="00C01807">
              <w:rPr>
                <w:bCs/>
              </w:rPr>
              <w:t>ориентированных на</w:t>
            </w:r>
            <w:r w:rsidR="00627092" w:rsidRPr="00C01807">
              <w:rPr>
                <w:bCs/>
              </w:rPr>
              <w:t xml:space="preserve"> развитие индивидуальности личности ребенка</w:t>
            </w:r>
            <w:r w:rsidR="0007322D">
              <w:rPr>
                <w:bCs/>
              </w:rPr>
              <w:t>.</w:t>
            </w:r>
            <w:r w:rsidR="00627092" w:rsidRPr="00C01807">
              <w:rPr>
                <w:bCs/>
              </w:rPr>
              <w:t xml:space="preserve"> 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8C" w:rsidRPr="007A360F" w:rsidRDefault="0052138C" w:rsidP="0052138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361C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ознакомлены с </w:t>
            </w:r>
            <w:r w:rsidR="00627092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</w:t>
            </w:r>
            <w:r w:rsidR="002409B7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61C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409B7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61C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правовой базой, современными подходами </w:t>
            </w:r>
            <w:r w:rsidR="005A32AE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внедрению инновационных </w:t>
            </w:r>
            <w:r w:rsidR="00627092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5A32AE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7092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тех</w:t>
            </w:r>
            <w:r w:rsidR="00627092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="00627092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логий</w:t>
            </w:r>
            <w:r w:rsidR="0062709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27092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7322D" w:rsidRPr="00C01807">
              <w:rPr>
                <w:rFonts w:ascii="Times New Roman" w:hAnsi="Times New Roman" w:cs="Times New Roman"/>
                <w:bCs/>
                <w:sz w:val="28"/>
                <w:szCs w:val="28"/>
              </w:rPr>
              <w:t>ориентированных на</w:t>
            </w:r>
            <w:r w:rsidR="00627092" w:rsidRPr="00C01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развитие индивидуальности личности </w:t>
            </w:r>
            <w:r w:rsidR="0007322D" w:rsidRPr="00C01807">
              <w:rPr>
                <w:rFonts w:ascii="Times New Roman" w:hAnsi="Times New Roman" w:cs="Times New Roman"/>
                <w:bCs/>
                <w:sz w:val="28"/>
                <w:szCs w:val="28"/>
              </w:rPr>
              <w:t>ребенка</w:t>
            </w:r>
            <w:r w:rsidR="0007322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07322D" w:rsidRPr="00C01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</w:t>
            </w:r>
            <w:r w:rsidRPr="00C01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основе анализа образовательной ситуации </w:t>
            </w:r>
            <w:r w:rsidRPr="007A360F">
              <w:rPr>
                <w:rFonts w:ascii="Times New Roman" w:hAnsi="Times New Roman" w:cs="Times New Roman"/>
                <w:bCs/>
                <w:sz w:val="28"/>
                <w:szCs w:val="28"/>
              </w:rPr>
              <w:t>на индивидуальном, групповом и институциональном уровне</w:t>
            </w:r>
            <w:r w:rsidR="005A32AE" w:rsidRPr="007A360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00AAA" w:rsidRPr="00C01807" w:rsidRDefault="0052138C" w:rsidP="005A3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361C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Составлена </w:t>
            </w:r>
            <w:r w:rsidR="00627092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аннотация инновационного</w:t>
            </w:r>
            <w:r w:rsidR="006361C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  </w:t>
            </w:r>
          </w:p>
          <w:p w:rsidR="005A32AE" w:rsidRPr="00C01807" w:rsidRDefault="005A32AE" w:rsidP="005A32A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«Достижение целевых ориентиров ФГОС на основе оптимального выбора</w:t>
            </w:r>
          </w:p>
          <w:p w:rsidR="005A32AE" w:rsidRPr="00C01807" w:rsidRDefault="005A32AE" w:rsidP="005A32A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современных педагогических технологий,</w:t>
            </w:r>
          </w:p>
          <w:p w:rsidR="005A32AE" w:rsidRPr="00034808" w:rsidRDefault="005A32AE" w:rsidP="000348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ориентированных</w:t>
            </w:r>
            <w:proofErr w:type="gramEnd"/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27092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на развитие</w:t>
            </w: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индивидуальности</w:t>
            </w:r>
            <w:r w:rsidRPr="00C018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27092">
              <w:rPr>
                <w:rFonts w:ascii="Times New Roman" w:eastAsia="Calibri" w:hAnsi="Times New Roman" w:cs="Times New Roman"/>
                <w:sz w:val="28"/>
                <w:szCs w:val="28"/>
              </w:rPr>
              <w:t>личности ребенка</w:t>
            </w:r>
            <w:r w:rsidR="00627092" w:rsidRPr="0062709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6270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A6993" w:rsidRPr="00C01807" w:rsidTr="00034808">
        <w:trPr>
          <w:trHeight w:val="26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AA" w:rsidRPr="00C01807" w:rsidRDefault="0040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AE" w:rsidRPr="00C01807" w:rsidRDefault="002C338B" w:rsidP="005A32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A32AE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Выявить индивидуальные особенности и возможности ребенка </w:t>
            </w:r>
            <w:proofErr w:type="gramStart"/>
            <w:r w:rsidR="005A32AE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="005A32AE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A32AE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средством</w:t>
            </w:r>
            <w:proofErr w:type="gramEnd"/>
            <w:r w:rsidR="005A32AE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 </w:t>
            </w:r>
            <w:r w:rsidR="005A32AE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Социомониторинг Сервис.</w:t>
            </w:r>
          </w:p>
          <w:p w:rsidR="00400AAA" w:rsidRPr="00C01807" w:rsidRDefault="00400AAA" w:rsidP="005A3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46" w:rsidRDefault="0007322D" w:rsidP="000252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Проведение замеров у</w:t>
            </w:r>
            <w:r w:rsidR="005A32AE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</w:t>
            </w:r>
            <w:r w:rsidR="00A53A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4-5 лет, 5-6 лет, 6-7 лет.</w:t>
            </w:r>
          </w:p>
          <w:p w:rsidR="00BB4B2C" w:rsidRPr="00C01807" w:rsidRDefault="00A53A46" w:rsidP="0002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Проведение</w:t>
            </w:r>
            <w:r w:rsidR="005A32AE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консультаций для педагогов и </w:t>
            </w:r>
            <w:r w:rsidR="0007322D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специалистов с</w:t>
            </w:r>
            <w:r w:rsidR="005A32AE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целью ознакомления </w:t>
            </w:r>
            <w:r w:rsidR="000732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5A32AE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выявления проблемн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зон в групповом пространстве.</w:t>
            </w:r>
            <w:r w:rsidR="005A32AE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A32AE" w:rsidRPr="00C01807" w:rsidRDefault="00BB4B2C" w:rsidP="0002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53A4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5A32AE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ыявление детей с признаками </w:t>
            </w:r>
            <w:proofErr w:type="spellStart"/>
            <w:r w:rsidR="005A32AE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="000C2C5E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32AE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дальнейше</w:t>
            </w:r>
            <w:r w:rsidR="000C2C5E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го построения индивидуального  образовательного  маршрута.</w:t>
            </w:r>
          </w:p>
          <w:p w:rsidR="000C2C5E" w:rsidRPr="00C01807" w:rsidRDefault="000C2C5E" w:rsidP="0002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2C5E" w:rsidRPr="00C01807" w:rsidRDefault="000C2C5E" w:rsidP="0002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32AE" w:rsidRPr="00C01807" w:rsidRDefault="005A32AE" w:rsidP="0002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4B2C" w:rsidRPr="00C01807" w:rsidRDefault="005A32AE" w:rsidP="00BB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3A453A" w:rsidRPr="00C01807" w:rsidRDefault="003A453A" w:rsidP="00BB4B2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E" w:rsidRPr="00C01807" w:rsidRDefault="00A53A46" w:rsidP="00E156E7">
            <w:pPr>
              <w:pStyle w:val="2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 </w:t>
            </w:r>
            <w:r w:rsidR="00C1407C">
              <w:rPr>
                <w:bCs/>
                <w:iCs/>
              </w:rPr>
              <w:t xml:space="preserve">- </w:t>
            </w:r>
            <w:r w:rsidR="0007322D">
              <w:rPr>
                <w:bCs/>
                <w:iCs/>
              </w:rPr>
              <w:t>Проведены</w:t>
            </w:r>
            <w:r w:rsidR="008B67A3" w:rsidRPr="00C01807">
              <w:rPr>
                <w:bCs/>
                <w:iCs/>
              </w:rPr>
              <w:t xml:space="preserve"> </w:t>
            </w:r>
            <w:r w:rsidRPr="00C01807">
              <w:rPr>
                <w:bCs/>
                <w:iCs/>
              </w:rPr>
              <w:t>замеры</w:t>
            </w:r>
            <w:r>
              <w:rPr>
                <w:bCs/>
                <w:iCs/>
              </w:rPr>
              <w:t xml:space="preserve"> </w:t>
            </w:r>
            <w:r w:rsidRPr="00C01807">
              <w:rPr>
                <w:bCs/>
                <w:iCs/>
              </w:rPr>
              <w:t>в</w:t>
            </w:r>
            <w:r w:rsidR="000C2C5E" w:rsidRPr="00C01807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двух </w:t>
            </w:r>
            <w:r w:rsidRPr="00C01807">
              <w:rPr>
                <w:bCs/>
                <w:iCs/>
              </w:rPr>
              <w:t>группах 4</w:t>
            </w:r>
            <w:r w:rsidR="000C2C5E" w:rsidRPr="00C01807">
              <w:rPr>
                <w:bCs/>
                <w:iCs/>
              </w:rPr>
              <w:t xml:space="preserve">-5 лет, 5-6 лет, 6-7 лет </w:t>
            </w:r>
            <w:r w:rsidR="008B67A3" w:rsidRPr="00C01807">
              <w:rPr>
                <w:bCs/>
                <w:iCs/>
              </w:rPr>
              <w:t xml:space="preserve">по выявлению </w:t>
            </w:r>
            <w:r w:rsidR="0007322D">
              <w:rPr>
                <w:bCs/>
                <w:iCs/>
              </w:rPr>
              <w:t xml:space="preserve">индивидуальных </w:t>
            </w:r>
            <w:r w:rsidR="008B67A3" w:rsidRPr="00C01807">
              <w:rPr>
                <w:bCs/>
                <w:iCs/>
              </w:rPr>
              <w:t xml:space="preserve">особенностей детей </w:t>
            </w:r>
            <w:r w:rsidR="008B67A3" w:rsidRPr="00C01807">
              <w:rPr>
                <w:bCs/>
                <w:iCs/>
              </w:rPr>
              <w:lastRenderedPageBreak/>
              <w:t>в группе</w:t>
            </w:r>
          </w:p>
          <w:p w:rsidR="000C2C5E" w:rsidRPr="00C01807" w:rsidRDefault="00A53A46" w:rsidP="00E156E7">
            <w:pPr>
              <w:pStyle w:val="2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C1407C">
              <w:rPr>
                <w:bCs/>
                <w:iCs/>
              </w:rPr>
              <w:t>-</w:t>
            </w:r>
            <w:r w:rsidR="00D43836">
              <w:rPr>
                <w:bCs/>
                <w:iCs/>
              </w:rPr>
              <w:t xml:space="preserve">   Проведено 15  индивидуальных консультаций</w:t>
            </w:r>
            <w:r w:rsidR="000C2C5E" w:rsidRPr="00C01807">
              <w:rPr>
                <w:bCs/>
                <w:iCs/>
              </w:rPr>
              <w:t xml:space="preserve"> с педагогами  </w:t>
            </w:r>
          </w:p>
          <w:p w:rsidR="000C2C5E" w:rsidRPr="00C01807" w:rsidRDefault="000C2C5E" w:rsidP="00E156E7">
            <w:pPr>
              <w:pStyle w:val="22"/>
              <w:spacing w:after="0" w:line="240" w:lineRule="auto"/>
              <w:jc w:val="both"/>
            </w:pPr>
            <w:r w:rsidRPr="00C01807">
              <w:t xml:space="preserve">по выявленным проблемным </w:t>
            </w:r>
            <w:r w:rsidR="00A53A46" w:rsidRPr="00C01807">
              <w:t>зонам в</w:t>
            </w:r>
            <w:r w:rsidR="000A3FF7" w:rsidRPr="00C01807">
              <w:t xml:space="preserve"> социальном </w:t>
            </w:r>
            <w:r w:rsidR="00A53A46" w:rsidRPr="00C01807">
              <w:t>пространстве</w:t>
            </w:r>
            <w:r w:rsidR="000A3FF7" w:rsidRPr="00C01807">
              <w:t xml:space="preserve"> </w:t>
            </w:r>
            <w:r w:rsidR="00A53A46" w:rsidRPr="00C01807">
              <w:t>группы и</w:t>
            </w:r>
            <w:r w:rsidR="00A53A46">
              <w:t xml:space="preserve"> построению индивидуального образовательного маршрута </w:t>
            </w:r>
            <w:r w:rsidR="00A53A46" w:rsidRPr="00C01807">
              <w:t>с</w:t>
            </w:r>
            <w:r w:rsidRPr="00C01807">
              <w:t xml:space="preserve"> детьми – </w:t>
            </w:r>
            <w:proofErr w:type="spellStart"/>
            <w:r w:rsidRPr="00C01807">
              <w:t>дезадаптантами</w:t>
            </w:r>
            <w:proofErr w:type="spellEnd"/>
            <w:r w:rsidRPr="00C01807">
              <w:t>.</w:t>
            </w:r>
          </w:p>
          <w:p w:rsidR="000A3FF7" w:rsidRPr="00C01807" w:rsidRDefault="00A53A46" w:rsidP="00E156E7">
            <w:pPr>
              <w:pStyle w:val="22"/>
              <w:spacing w:after="0" w:line="240" w:lineRule="auto"/>
              <w:jc w:val="both"/>
            </w:pPr>
            <w:r>
              <w:t xml:space="preserve">  </w:t>
            </w:r>
            <w:r w:rsidR="00C1407C">
              <w:t>-</w:t>
            </w:r>
            <w:r>
              <w:t xml:space="preserve">  </w:t>
            </w:r>
            <w:r w:rsidR="00C1407C">
              <w:t xml:space="preserve">Проведены </w:t>
            </w:r>
            <w:r w:rsidR="000C2C5E" w:rsidRPr="00C01807">
              <w:t xml:space="preserve"> </w:t>
            </w:r>
            <w:r w:rsidR="006F62C5">
              <w:t xml:space="preserve">4 </w:t>
            </w:r>
            <w:r w:rsidR="000C2C5E" w:rsidRPr="00C01807">
              <w:t>ППК  по  проектированию  ИОС ребенка</w:t>
            </w:r>
            <w:r w:rsidR="00C1407C">
              <w:t xml:space="preserve"> в условиях р</w:t>
            </w:r>
            <w:r w:rsidR="000A3FF7" w:rsidRPr="00C01807">
              <w:t xml:space="preserve">азвития </w:t>
            </w:r>
            <w:r w:rsidR="000C2C5E" w:rsidRPr="00C01807">
              <w:t xml:space="preserve"> </w:t>
            </w:r>
            <w:r w:rsidR="000A3FF7" w:rsidRPr="00C01807">
              <w:t xml:space="preserve">социального пространства группы </w:t>
            </w:r>
            <w:r w:rsidR="000C2C5E" w:rsidRPr="00C01807">
              <w:t xml:space="preserve">с  учетом </w:t>
            </w:r>
            <w:r w:rsidR="000A3FF7" w:rsidRPr="00C01807">
              <w:t xml:space="preserve"> индивидуальных особенностей как самого ребенка, так и   группы</w:t>
            </w:r>
            <w:r w:rsidR="00BB4B2C" w:rsidRPr="00C01807">
              <w:t xml:space="preserve"> в целом</w:t>
            </w:r>
            <w:proofErr w:type="gramStart"/>
            <w:r w:rsidR="00BB4B2C" w:rsidRPr="00C01807">
              <w:t xml:space="preserve"> </w:t>
            </w:r>
            <w:r w:rsidR="000A3FF7" w:rsidRPr="00C01807">
              <w:t>.</w:t>
            </w:r>
            <w:proofErr w:type="gramEnd"/>
          </w:p>
          <w:p w:rsidR="00400AAA" w:rsidRPr="00C01807" w:rsidRDefault="000A3FF7" w:rsidP="00C1407C">
            <w:pPr>
              <w:pStyle w:val="22"/>
              <w:spacing w:after="0" w:line="240" w:lineRule="auto"/>
              <w:jc w:val="both"/>
            </w:pPr>
            <w:r w:rsidRPr="00C01807">
              <w:t xml:space="preserve">  </w:t>
            </w:r>
            <w:r w:rsidR="001D4007" w:rsidRPr="00C01807">
              <w:rPr>
                <w:bCs/>
                <w:iCs/>
              </w:rPr>
              <w:t>С</w:t>
            </w:r>
            <w:r w:rsidR="00E156E7" w:rsidRPr="00C01807">
              <w:rPr>
                <w:bCs/>
                <w:iCs/>
              </w:rPr>
              <w:t>формированы комп</w:t>
            </w:r>
            <w:r w:rsidR="00A7716D" w:rsidRPr="00C01807">
              <w:rPr>
                <w:bCs/>
                <w:iCs/>
              </w:rPr>
              <w:t xml:space="preserve">етенции  педагогов по </w:t>
            </w:r>
            <w:r w:rsidR="00E156E7" w:rsidRPr="00C01807">
              <w:rPr>
                <w:bCs/>
                <w:iCs/>
              </w:rPr>
              <w:t xml:space="preserve">педагогическому проектированию </w:t>
            </w:r>
            <w:r w:rsidR="00BB4B2C" w:rsidRPr="00C01807">
              <w:rPr>
                <w:bCs/>
                <w:iCs/>
              </w:rPr>
              <w:t>ИОС в условиях социального пространства  группы</w:t>
            </w:r>
            <w:r w:rsidR="00C1407C">
              <w:rPr>
                <w:bCs/>
                <w:iCs/>
              </w:rPr>
              <w:t>.</w:t>
            </w:r>
            <w:r w:rsidR="00A7716D" w:rsidRPr="00C01807">
              <w:rPr>
                <w:bCs/>
                <w:iCs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Pr="00C01807" w:rsidRDefault="003A4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53A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1807">
              <w:rPr>
                <w:rFonts w:ascii="Times New Roman" w:hAnsi="Times New Roman" w:cs="Times New Roman"/>
                <w:sz w:val="28"/>
                <w:szCs w:val="28"/>
              </w:rPr>
              <w:t>зменение форм взаимодействия взрослого и ребенка;</w:t>
            </w:r>
          </w:p>
          <w:p w:rsidR="00BB4B2C" w:rsidRPr="00C01807" w:rsidRDefault="00BB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7A3" w:rsidRPr="00C01807" w:rsidRDefault="0052138C" w:rsidP="00C140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018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67A3" w:rsidRPr="00C018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Проведено 9 </w:t>
            </w:r>
            <w:r w:rsidR="00C1407C" w:rsidRPr="00C018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замеров в</w:t>
            </w:r>
            <w:r w:rsidR="008B67A3" w:rsidRPr="00C018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140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трёх  </w:t>
            </w:r>
            <w:r w:rsidR="008B67A3" w:rsidRPr="00C018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группах  4-5 лет, </w:t>
            </w:r>
            <w:r w:rsidR="00C140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трёх группах </w:t>
            </w:r>
            <w:r w:rsidR="008B67A3" w:rsidRPr="00C018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5-6 лет, </w:t>
            </w:r>
            <w:r w:rsidR="00C140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 </w:t>
            </w:r>
            <w:r w:rsidR="00C140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трёх группах </w:t>
            </w:r>
            <w:r w:rsidR="008B67A3" w:rsidRPr="00C018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6-7 лет</w:t>
            </w:r>
            <w:r w:rsidR="006F62C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выявлены дети с </w:t>
            </w:r>
            <w:r w:rsidR="008B67A3" w:rsidRPr="00C018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6F62C5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признаками </w:t>
            </w:r>
            <w:proofErr w:type="spellStart"/>
            <w:r w:rsidR="006F62C5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деза</w:t>
            </w:r>
            <w:r w:rsidR="006F62C5">
              <w:rPr>
                <w:rFonts w:ascii="Times New Roman" w:eastAsia="Times New Roman" w:hAnsi="Times New Roman" w:cs="Times New Roman"/>
                <w:sz w:val="28"/>
                <w:szCs w:val="28"/>
              </w:rPr>
              <w:t>даптаци</w:t>
            </w:r>
            <w:r w:rsidR="00AD235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6F6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 построены индивидуальные образовательные маршруты.</w:t>
            </w:r>
          </w:p>
          <w:p w:rsidR="00C1407C" w:rsidRDefault="00C1407C" w:rsidP="00BB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7A3" w:rsidRPr="00C01807" w:rsidRDefault="006F62C5" w:rsidP="006F62C5">
            <w:pPr>
              <w:pStyle w:val="22"/>
              <w:spacing w:after="0" w:line="240" w:lineRule="auto"/>
              <w:jc w:val="both"/>
            </w:pPr>
            <w:r>
              <w:t xml:space="preserve">- </w:t>
            </w:r>
            <w:r w:rsidR="00C1407C">
              <w:t>У</w:t>
            </w:r>
            <w:r w:rsidR="00C1407C" w:rsidRPr="00C01807">
              <w:t xml:space="preserve"> педагогов развиты компетенции по проектированию ИОС</w:t>
            </w:r>
            <w:r w:rsidR="00C1407C" w:rsidRPr="00C01807">
              <w:rPr>
                <w:bCs/>
                <w:iCs/>
              </w:rPr>
              <w:t xml:space="preserve"> в условиях социального пространства</w:t>
            </w:r>
            <w:r w:rsidR="00C1407C">
              <w:rPr>
                <w:bCs/>
                <w:iCs/>
              </w:rPr>
              <w:t>.</w:t>
            </w:r>
            <w:r w:rsidR="00C1407C" w:rsidRPr="00C01807">
              <w:rPr>
                <w:bCs/>
                <w:iCs/>
              </w:rPr>
              <w:t xml:space="preserve">  </w:t>
            </w:r>
          </w:p>
        </w:tc>
      </w:tr>
      <w:tr w:rsidR="008A6993" w:rsidRPr="00C01807" w:rsidTr="00034808">
        <w:trPr>
          <w:trHeight w:val="26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AA" w:rsidRPr="00C01807" w:rsidRDefault="0040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C" w:rsidRPr="00C01807" w:rsidRDefault="00BB4B2C" w:rsidP="00BB4B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Проектировать и </w:t>
            </w:r>
            <w:r w:rsidR="00C1407C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педагогические</w:t>
            </w: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организационные, материально- технические </w:t>
            </w:r>
            <w:r w:rsidR="00C1407C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условия для</w:t>
            </w: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развития доступного </w:t>
            </w: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качественного универсального образования с учетом индивидуальных особенностей и способностей каж</w:t>
            </w: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дого ребенка. </w:t>
            </w:r>
          </w:p>
          <w:p w:rsidR="00400AAA" w:rsidRPr="00C01807" w:rsidRDefault="0040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A" w:rsidRPr="00C01807" w:rsidRDefault="003A5526" w:rsidP="00AD235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B4B2C" w:rsidRPr="00C0180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педагогов с педагогическими технологиями </w:t>
            </w:r>
            <w:proofErr w:type="gramStart"/>
            <w:r w:rsidR="00BB4B2C" w:rsidRPr="00C0180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BB4B2C" w:rsidRPr="00C01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4B2C" w:rsidRPr="00C01807" w:rsidRDefault="00BB4B2C" w:rsidP="00AD2353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развития индивидуальных особенностей и способностей </w:t>
            </w: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каж</w:t>
            </w: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дого ребенка.</w:t>
            </w:r>
          </w:p>
          <w:p w:rsidR="003A5526" w:rsidRPr="00C01807" w:rsidRDefault="003A5526" w:rsidP="003A453A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0AAA" w:rsidRPr="00C01807" w:rsidRDefault="003A5526" w:rsidP="00AE5FE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AD23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педагогам возможности </w:t>
            </w:r>
            <w:r w:rsidR="00AD2353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выбор</w:t>
            </w:r>
            <w:r w:rsidR="00AD235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D2353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педагогических</w:t>
            </w: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D2353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технологий для</w:t>
            </w: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D2353">
              <w:rPr>
                <w:rFonts w:ascii="Times New Roman" w:eastAsia="Calibri" w:hAnsi="Times New Roman" w:cs="Times New Roman"/>
                <w:sz w:val="28"/>
                <w:szCs w:val="28"/>
              </w:rPr>
              <w:t>оптимального</w:t>
            </w:r>
            <w:r w:rsidR="00AD2353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разрешения ИОС</w:t>
            </w:r>
            <w:r w:rsidR="008B67A3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 основе личных предп</w:t>
            </w:r>
            <w:r w:rsidR="008B67A3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очтений</w:t>
            </w: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AD7112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возможностей, интересов педагога</w:t>
            </w:r>
            <w:r w:rsidR="008B67A3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 особенностей детей группы</w:t>
            </w:r>
            <w:r w:rsidR="00AE5F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6" w:rsidRDefault="00AD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Проведены</w:t>
            </w:r>
            <w:r w:rsidR="00CD401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педсовет</w:t>
            </w:r>
            <w:r w:rsidR="00CD4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«Достижение целевых ориентиров ФГОС  ДО на основе оптимального выбора  современных </w:t>
            </w:r>
            <w:r w:rsidR="00CD4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педагогических технологий; семинары 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4016">
              <w:rPr>
                <w:rFonts w:ascii="Times New Roman" w:eastAsia="Times New Roman" w:hAnsi="Times New Roman" w:cs="Times New Roman"/>
                <w:sz w:val="28"/>
                <w:szCs w:val="28"/>
              </w:rPr>
              <w:t>1) «Технология с</w:t>
            </w:r>
            <w:proofErr w:type="gramStart"/>
            <w:r w:rsidR="00CD4016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CD4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проектирования как метод активного взаимодействия участников образовательного процесса», 2) «Индивидуализация образования через реализацию  коллективного творческого дела</w:t>
            </w:r>
            <w:r w:rsidR="008A6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(КТД)</w:t>
            </w:r>
            <w:r w:rsidR="00CD4016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:rsidR="008A6993" w:rsidRDefault="00CD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  <w:r w:rsidR="008A6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«Разрешение  ИОС  через</w:t>
            </w:r>
            <w:proofErr w:type="gramStart"/>
            <w:r w:rsidR="008A6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="008A6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рганизационно – </w:t>
            </w:r>
            <w:proofErr w:type="spellStart"/>
            <w:r w:rsidR="008A6993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деятельностную</w:t>
            </w:r>
            <w:proofErr w:type="spellEnd"/>
            <w:r w:rsidR="008A6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игру» </w:t>
            </w:r>
          </w:p>
          <w:p w:rsidR="00400AAA" w:rsidRDefault="008A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Проведены 4 </w:t>
            </w:r>
            <w:r w:rsidR="00AD711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  <w:r w:rsidR="00BB4B2C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знакомству </w:t>
            </w:r>
            <w:r w:rsidR="00AD7112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 с</w:t>
            </w:r>
            <w:r w:rsidR="00BB4B2C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7112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педагогическими технологиями для</w:t>
            </w:r>
            <w:r w:rsidR="00BB4B2C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</w:t>
            </w:r>
            <w:r w:rsidR="003A5526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индивидуальных особенностей и способностей каж</w:t>
            </w:r>
            <w:r w:rsidR="003A5526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дого ребенка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посредством КТД.</w:t>
            </w:r>
            <w:r w:rsidR="00BB4B2C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A6993" w:rsidRPr="00C01807" w:rsidRDefault="008A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Проведены 2 консультации по </w:t>
            </w:r>
            <w:r w:rsidR="0086278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разработке  сценариев организационн</w:t>
            </w:r>
            <w:proofErr w:type="gramStart"/>
            <w:r w:rsidR="00862786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862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2786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деятельностной</w:t>
            </w:r>
            <w:proofErr w:type="spellEnd"/>
            <w:r w:rsidR="00862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  для детей старшего дошкольного возраста.</w:t>
            </w:r>
          </w:p>
          <w:p w:rsidR="008B67A3" w:rsidRPr="00C01807" w:rsidRDefault="008B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6BF0" w:rsidRPr="00C01807" w:rsidRDefault="00AD7112" w:rsidP="0043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36BF0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Произведен выбор  </w:t>
            </w: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оптимальных педагогических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технологий </w:t>
            </w:r>
            <w:r w:rsidR="00436BF0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на основе личных предпочтений, 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зможностей,  интересов  педагогов</w:t>
            </w:r>
            <w:r w:rsidR="00436BF0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 особенностей детей группы</w:t>
            </w:r>
            <w:r w:rsidR="00AE5F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B67A3" w:rsidRPr="00C01807" w:rsidRDefault="008B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F0" w:rsidRPr="00C01807" w:rsidRDefault="00AD7112" w:rsidP="003A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A552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Педагогами осуществле</w:t>
            </w:r>
            <w:r w:rsidR="008B67A3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436BF0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выбор оптимальных педагогических</w:t>
            </w:r>
            <w:r w:rsidR="003A552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36BF0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3A552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ехнол</w:t>
            </w:r>
            <w:r w:rsidR="00436BF0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огий</w:t>
            </w:r>
            <w:r w:rsidR="003A552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учетом  индивидуальных особенностей и потребностей  детей</w:t>
            </w:r>
            <w:r w:rsidR="00436BF0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группе:</w:t>
            </w:r>
          </w:p>
          <w:p w:rsidR="00436BF0" w:rsidRPr="00C01807" w:rsidRDefault="00AD7112" w:rsidP="003A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</w:t>
            </w:r>
            <w:r w:rsidR="00436BF0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Коллективное </w:t>
            </w:r>
            <w:r w:rsidR="00436BF0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творческое дело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36BF0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436BF0" w:rsidRPr="00C01807" w:rsidRDefault="00AD7112" w:rsidP="003A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«О</w:t>
            </w:r>
            <w:r w:rsidR="00436BF0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рганизационно</w:t>
            </w:r>
            <w:r w:rsidR="00034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6BF0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E5FE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деятельностная</w:t>
            </w:r>
            <w:proofErr w:type="spellEnd"/>
            <w:r w:rsidR="00AE5FE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36BF0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36BF0" w:rsidRDefault="00AD7112" w:rsidP="003A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34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436BF0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етско</w:t>
            </w:r>
            <w:proofErr w:type="spellEnd"/>
            <w:r w:rsidR="00AE5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6BF0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- родительский клуб «Радость общения»</w:t>
            </w:r>
            <w:r w:rsidR="00AE5F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E5FE6" w:rsidRPr="00C01807" w:rsidRDefault="00AE5FE6" w:rsidP="003A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6BF0" w:rsidRPr="00C01807" w:rsidRDefault="00436BF0" w:rsidP="003A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6BF0" w:rsidRPr="00C01807" w:rsidRDefault="00436BF0" w:rsidP="003A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6BF0" w:rsidRPr="00C01807" w:rsidRDefault="00436BF0" w:rsidP="003A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6BF0" w:rsidRPr="00C01807" w:rsidRDefault="00862786" w:rsidP="003A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 план мероприятий по  организации работы с использование выбранных технологий.</w:t>
            </w:r>
          </w:p>
          <w:p w:rsidR="00436BF0" w:rsidRPr="00C01807" w:rsidRDefault="00436BF0" w:rsidP="003A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6BF0" w:rsidRPr="00C01807" w:rsidRDefault="00436BF0" w:rsidP="003A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6BF0" w:rsidRPr="00C01807" w:rsidRDefault="00436BF0" w:rsidP="003A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993" w:rsidRPr="00C01807" w:rsidTr="00034808">
        <w:trPr>
          <w:trHeight w:val="28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AA" w:rsidRPr="00C01807" w:rsidRDefault="0040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B2" w:rsidRPr="00C01807" w:rsidRDefault="00AE5FE6" w:rsidP="005D0C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интегрированное взаимодействие</w:t>
            </w:r>
            <w:r w:rsidR="005D0CB2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всех уровнях управления с учетом ИОС ребенка.</w:t>
            </w:r>
          </w:p>
          <w:p w:rsidR="00400AAA" w:rsidRPr="00C01807" w:rsidRDefault="0040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Pr="00C01807" w:rsidRDefault="009028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E5FE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F054C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5FE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</w:t>
            </w:r>
            <w:r w:rsidR="00AE5FE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E5FE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внедрения</w:t>
            </w:r>
            <w:r w:rsidR="00F054C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образовательных </w:t>
            </w:r>
            <w:r w:rsidR="00AE5FE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технологий с</w:t>
            </w:r>
            <w:r w:rsidR="00F054C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5FE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учетом социального</w:t>
            </w:r>
            <w:r w:rsidR="00F054C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пространства </w:t>
            </w:r>
            <w:r w:rsidR="00AE5FE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группы, ИОС</w:t>
            </w:r>
            <w:r w:rsidR="00F054C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5FE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 и</w:t>
            </w:r>
            <w:r w:rsidR="00F054C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54C6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предпочтений, </w:t>
            </w:r>
            <w:r w:rsidR="00AE5FE6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возможностей, интересов педагога</w:t>
            </w:r>
            <w:r w:rsidR="00F054C6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F054C6" w:rsidRPr="00C01807" w:rsidRDefault="00F0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9028F7" w:rsidP="00AE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E5FE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 план мероприятий с использ</w:t>
            </w:r>
            <w:r w:rsidR="00AE5FE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ование</w:t>
            </w:r>
            <w:r w:rsidR="00AE5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выбранных педагогических </w:t>
            </w:r>
            <w:r w:rsidR="00AE5FE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технологий</w:t>
            </w:r>
          </w:p>
          <w:p w:rsidR="00AE5FE6" w:rsidRPr="00C01807" w:rsidRDefault="00AE5FE6" w:rsidP="00AE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</w:t>
            </w: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творческое дело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AE5FE6" w:rsidRPr="00C01807" w:rsidRDefault="00AE5FE6" w:rsidP="00AE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рганизационн</w:t>
            </w:r>
            <w:proofErr w:type="gramStart"/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деятельностная</w:t>
            </w:r>
            <w:proofErr w:type="spellEnd"/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E5FE6" w:rsidRPr="00C01807" w:rsidRDefault="00AE5FE6" w:rsidP="00AE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етско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родительский клуб «Радость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бщения»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Pr="00C01807" w:rsidRDefault="0090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E5FE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Разработаны конспекты</w:t>
            </w:r>
            <w:r w:rsidR="00F054C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2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сценарии мероприятий </w:t>
            </w:r>
            <w:proofErr w:type="gramStart"/>
            <w:r w:rsidR="00F054C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proofErr w:type="gramEnd"/>
            <w:r w:rsidR="00F054C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r w:rsidR="00AE5FE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AE5FE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E5FE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пользованием</w:t>
            </w:r>
            <w:r w:rsidR="00F054C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данных технологий:</w:t>
            </w:r>
          </w:p>
          <w:p w:rsidR="00F054C6" w:rsidRPr="00C01807" w:rsidRDefault="00F0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-«День матери»</w:t>
            </w:r>
          </w:p>
          <w:p w:rsidR="00F054C6" w:rsidRPr="00C01807" w:rsidRDefault="00F0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-«Мой папа лучший»</w:t>
            </w:r>
          </w:p>
          <w:p w:rsidR="00F054C6" w:rsidRPr="00C01807" w:rsidRDefault="00F0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-«Один день из жизни МЧС»</w:t>
            </w:r>
          </w:p>
          <w:p w:rsidR="00F054C6" w:rsidRPr="00C01807" w:rsidRDefault="00F0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- «Сундучок идей» (</w:t>
            </w:r>
            <w:proofErr w:type="spellStart"/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="00A7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E5FE6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</w:t>
            </w: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клуб) </w:t>
            </w:r>
          </w:p>
          <w:p w:rsidR="00F054C6" w:rsidRPr="00C01807" w:rsidRDefault="00F0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993" w:rsidRPr="00C01807" w:rsidTr="00034808">
        <w:trPr>
          <w:trHeight w:val="28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E7" w:rsidRPr="00C01807" w:rsidRDefault="00D1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6" w:rsidRPr="00C01807" w:rsidRDefault="00AE5FE6" w:rsidP="00F054C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</w:t>
            </w:r>
            <w:r w:rsidR="00F054C6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-проектирование как инновационную форму работы для   успешной </w:t>
            </w: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социализации дошкольников</w:t>
            </w:r>
            <w:r w:rsidR="00F054C6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сотрудничества и сотворчества детей и взрослых. </w:t>
            </w:r>
          </w:p>
          <w:p w:rsidR="00E156E7" w:rsidRPr="00C01807" w:rsidRDefault="00E156E7" w:rsidP="00E156E7">
            <w:pPr>
              <w:pStyle w:val="22"/>
              <w:spacing w:line="370" w:lineRule="exact"/>
              <w:jc w:val="both"/>
              <w:rPr>
                <w:bCs/>
              </w:rPr>
            </w:pPr>
          </w:p>
          <w:p w:rsidR="00E156E7" w:rsidRPr="00C01807" w:rsidRDefault="00E156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D2" w:rsidRPr="00C01807" w:rsidRDefault="009028F7" w:rsidP="003A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054C6" w:rsidRPr="00C0180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педагогами </w:t>
            </w:r>
            <w:r w:rsidRPr="00C01807">
              <w:rPr>
                <w:rFonts w:ascii="Times New Roman" w:hAnsi="Times New Roman" w:cs="Times New Roman"/>
                <w:sz w:val="28"/>
                <w:szCs w:val="28"/>
              </w:rPr>
              <w:t>групп по</w:t>
            </w:r>
            <w:r w:rsidR="00F054C6" w:rsidRPr="00C01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EB4" w:rsidRPr="00C01807">
              <w:rPr>
                <w:rFonts w:ascii="Times New Roman" w:hAnsi="Times New Roman" w:cs="Times New Roman"/>
                <w:sz w:val="28"/>
                <w:szCs w:val="28"/>
              </w:rPr>
              <w:t>проектированию субъек</w:t>
            </w:r>
            <w:proofErr w:type="gramStart"/>
            <w:r w:rsidR="00B30EB4" w:rsidRPr="00C01807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B30EB4" w:rsidRPr="00C01807">
              <w:rPr>
                <w:rFonts w:ascii="Times New Roman" w:hAnsi="Times New Roman" w:cs="Times New Roman"/>
                <w:sz w:val="28"/>
                <w:szCs w:val="28"/>
              </w:rPr>
              <w:t xml:space="preserve"> субъектных </w:t>
            </w:r>
            <w:r w:rsidRPr="00C01807">
              <w:rPr>
                <w:rFonts w:ascii="Times New Roman" w:hAnsi="Times New Roman" w:cs="Times New Roman"/>
                <w:sz w:val="28"/>
                <w:szCs w:val="28"/>
              </w:rPr>
              <w:t>отношений в</w:t>
            </w:r>
            <w:r w:rsidR="00B30EB4" w:rsidRPr="00C0180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социальном пространстве </w:t>
            </w:r>
            <w:r w:rsidRPr="00C01807">
              <w:rPr>
                <w:rFonts w:ascii="Times New Roman" w:hAnsi="Times New Roman" w:cs="Times New Roman"/>
                <w:sz w:val="28"/>
                <w:szCs w:val="28"/>
              </w:rPr>
              <w:t>группы в процессе</w:t>
            </w:r>
            <w:r w:rsidR="00B30EB4" w:rsidRPr="00C01807">
              <w:rPr>
                <w:rFonts w:ascii="Times New Roman" w:hAnsi="Times New Roman" w:cs="Times New Roman"/>
                <w:sz w:val="28"/>
                <w:szCs w:val="28"/>
              </w:rPr>
              <w:t xml:space="preserve"> сотворчества детей и взрослых.</w:t>
            </w:r>
          </w:p>
          <w:p w:rsidR="008648D2" w:rsidRPr="00C01807" w:rsidRDefault="009028F7" w:rsidP="003A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48D2" w:rsidRPr="00C01807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</w:t>
            </w:r>
            <w:r w:rsidRPr="00C0180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совместной деятельности </w:t>
            </w:r>
            <w:r w:rsidRPr="00C01807">
              <w:rPr>
                <w:rFonts w:ascii="Times New Roman" w:hAnsi="Times New Roman" w:cs="Times New Roman"/>
                <w:sz w:val="28"/>
                <w:szCs w:val="28"/>
              </w:rPr>
              <w:t>и проведение</w:t>
            </w:r>
            <w:r w:rsidR="008648D2" w:rsidRPr="00C01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807">
              <w:rPr>
                <w:rFonts w:ascii="Times New Roman" w:hAnsi="Times New Roman" w:cs="Times New Roman"/>
                <w:sz w:val="28"/>
                <w:szCs w:val="28"/>
              </w:rPr>
              <w:t>мероприятий в</w:t>
            </w:r>
            <w:r w:rsidR="008648D2" w:rsidRPr="00C01807">
              <w:rPr>
                <w:rFonts w:ascii="Times New Roman" w:hAnsi="Times New Roman" w:cs="Times New Roman"/>
                <w:sz w:val="28"/>
                <w:szCs w:val="28"/>
              </w:rPr>
              <w:t xml:space="preserve"> группах</w:t>
            </w:r>
          </w:p>
          <w:p w:rsidR="00B30EB4" w:rsidRPr="00C01807" w:rsidRDefault="00B30EB4" w:rsidP="003A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B4" w:rsidRPr="00C01807" w:rsidRDefault="00B30EB4" w:rsidP="003A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7" w:rsidRPr="00C01807" w:rsidRDefault="0090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30EB4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активно включены в совместное проектирование, организацию и проведение  социальн</w:t>
            </w:r>
            <w:proofErr w:type="gramStart"/>
            <w:r w:rsidR="00B30EB4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B30EB4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значимых мероприятий  группы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EC" w:rsidRPr="00C01807" w:rsidRDefault="00B3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результатам совместног</w:t>
            </w:r>
            <w:r w:rsidR="008648D2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8F7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проектирования проведены</w:t>
            </w: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следующие мероприятия: </w:t>
            </w:r>
          </w:p>
          <w:p w:rsidR="00B30EB4" w:rsidRPr="00C01807" w:rsidRDefault="00B3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«Сюрприз для мамы» (старший </w:t>
            </w:r>
            <w:r w:rsidR="009028F7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5-6 лет)»</w:t>
            </w:r>
          </w:p>
          <w:p w:rsidR="00B30EB4" w:rsidRPr="00C01807" w:rsidRDefault="00B3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Мамы, как пуговки, на них все держится» (старший </w:t>
            </w:r>
            <w:r w:rsidR="009028F7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6-7 лет)»</w:t>
            </w:r>
          </w:p>
          <w:p w:rsidR="00B30EB4" w:rsidRPr="00C01807" w:rsidRDefault="00B3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- «Мой папа самый лучший»</w:t>
            </w:r>
            <w:r w:rsidR="008648D2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(старший </w:t>
            </w:r>
            <w:r w:rsidR="009028F7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  <w:r w:rsidR="008648D2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5-6 лет)»</w:t>
            </w:r>
          </w:p>
          <w:p w:rsidR="008648D2" w:rsidRPr="00C01807" w:rsidRDefault="00B30EB4" w:rsidP="008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«Папа – лучший в мире </w:t>
            </w: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друг»</w:t>
            </w:r>
            <w:r w:rsidR="008648D2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(старший </w:t>
            </w:r>
            <w:r w:rsidR="009028F7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  <w:r w:rsidR="008648D2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6-7 лет)»</w:t>
            </w:r>
          </w:p>
          <w:p w:rsidR="009028F7" w:rsidRDefault="00B3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- Игра «Один день из жизни МЧС</w:t>
            </w:r>
            <w:r w:rsidR="008648D2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(старший </w:t>
            </w:r>
            <w:r w:rsidR="009028F7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</w:t>
            </w:r>
            <w:r w:rsidR="008648D2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5-6 лет)»</w:t>
            </w:r>
          </w:p>
          <w:p w:rsidR="00F21CA1" w:rsidRDefault="008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1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 с детьми разработан и оформлен свод правил «Конституция группы»</w:t>
            </w:r>
          </w:p>
          <w:p w:rsidR="008648D2" w:rsidRPr="00C01807" w:rsidRDefault="00F2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 алгоритм</w:t>
            </w:r>
            <w:r w:rsidR="008648D2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внедрению норм</w:t>
            </w:r>
            <w:r w:rsidR="008648D2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и правил</w:t>
            </w:r>
            <w:r w:rsidR="008648D2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регуляции социальных отношений в группах для детей 4-5 лет.</w:t>
            </w:r>
          </w:p>
        </w:tc>
      </w:tr>
      <w:tr w:rsidR="008A6993" w:rsidRPr="00C01807" w:rsidTr="00034808">
        <w:trPr>
          <w:trHeight w:val="28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D2" w:rsidRPr="00C01807" w:rsidRDefault="00F2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D2" w:rsidRPr="00C01807" w:rsidRDefault="008648D2" w:rsidP="008648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Продолжить работу </w:t>
            </w:r>
            <w:r w:rsidR="00F21CA1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по пополнению исследовательского</w:t>
            </w: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кейса</w:t>
            </w:r>
            <w:r w:rsidR="003C36A0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77A39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способов разрешения </w:t>
            </w:r>
            <w:r w:rsidR="003C36A0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ИОС</w:t>
            </w:r>
            <w:r w:rsidR="00D77A39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C36A0" w:rsidRPr="00C01807" w:rsidRDefault="00F21CA1" w:rsidP="003C36A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описанию успешных</w:t>
            </w:r>
            <w:r w:rsidR="00D77A39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практик и форм</w:t>
            </w:r>
            <w:r w:rsidR="003C36A0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с использованием технологии со-проектирования.</w:t>
            </w:r>
          </w:p>
          <w:p w:rsidR="003C36A0" w:rsidRPr="00C01807" w:rsidRDefault="003C36A0" w:rsidP="008648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48D2" w:rsidRPr="00C01807" w:rsidRDefault="008648D2" w:rsidP="00F054C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D2" w:rsidRPr="00C01807" w:rsidRDefault="00D77A39" w:rsidP="003A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hAnsi="Times New Roman" w:cs="Times New Roman"/>
                <w:sz w:val="28"/>
                <w:szCs w:val="28"/>
              </w:rPr>
              <w:t>Отслеживание  эффективности использования технологий с</w:t>
            </w:r>
            <w:proofErr w:type="gramStart"/>
            <w:r w:rsidRPr="00C0180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01807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проектирования для  разрешения ИОС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D2" w:rsidRPr="00C01807" w:rsidRDefault="00F2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</w:t>
            </w:r>
            <w:r w:rsidR="003C36A0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исследовательский кейс  </w:t>
            </w:r>
            <w:proofErr w:type="gramStart"/>
            <w:r w:rsidR="003C36A0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разрешенными</w:t>
            </w:r>
            <w:proofErr w:type="gramEnd"/>
            <w:r w:rsidR="003C36A0" w:rsidRPr="00C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ИОС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A1" w:rsidRDefault="003C3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1CA1" w:rsidRPr="00C01807">
              <w:rPr>
                <w:rFonts w:ascii="Times New Roman" w:hAnsi="Times New Roman" w:cs="Times New Roman"/>
                <w:sz w:val="28"/>
                <w:szCs w:val="28"/>
              </w:rPr>
              <w:t>Определен маршрут внедрения технологии</w:t>
            </w:r>
            <w:r w:rsidRPr="00C01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CA1" w:rsidRPr="00C01807">
              <w:rPr>
                <w:rFonts w:ascii="Times New Roman" w:hAnsi="Times New Roman" w:cs="Times New Roman"/>
                <w:sz w:val="28"/>
                <w:szCs w:val="28"/>
              </w:rPr>
              <w:t>в педагогическую практику</w:t>
            </w:r>
            <w:r w:rsidR="00F21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48D2" w:rsidRPr="00C01807" w:rsidRDefault="003C3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7504" w:rsidRPr="00C0180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</w:t>
            </w:r>
            <w:r w:rsidR="00F21CA1" w:rsidRPr="00C01807">
              <w:rPr>
                <w:rFonts w:ascii="Times New Roman" w:hAnsi="Times New Roman" w:cs="Times New Roman"/>
                <w:sz w:val="28"/>
                <w:szCs w:val="28"/>
              </w:rPr>
              <w:t>критерии эффективности</w:t>
            </w:r>
            <w:r w:rsidR="00A47504" w:rsidRPr="00C01807">
              <w:rPr>
                <w:rFonts w:ascii="Times New Roman" w:hAnsi="Times New Roman" w:cs="Times New Roman"/>
                <w:sz w:val="28"/>
                <w:szCs w:val="28"/>
              </w:rPr>
              <w:t xml:space="preserve"> выбранных </w:t>
            </w:r>
            <w:r w:rsidR="00F21CA1" w:rsidRPr="00C01807">
              <w:rPr>
                <w:rFonts w:ascii="Times New Roman" w:hAnsi="Times New Roman" w:cs="Times New Roman"/>
                <w:sz w:val="28"/>
                <w:szCs w:val="28"/>
              </w:rPr>
              <w:t>технологий для разрешения</w:t>
            </w:r>
            <w:r w:rsidR="00A47504" w:rsidRPr="00C01807">
              <w:rPr>
                <w:rFonts w:ascii="Times New Roman" w:hAnsi="Times New Roman" w:cs="Times New Roman"/>
                <w:sz w:val="28"/>
                <w:szCs w:val="28"/>
              </w:rPr>
              <w:t xml:space="preserve"> ИОС.</w:t>
            </w:r>
          </w:p>
          <w:p w:rsidR="003C36A0" w:rsidRPr="00C01807" w:rsidRDefault="003C36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1CA1" w:rsidRPr="00C01807">
              <w:rPr>
                <w:rFonts w:ascii="Times New Roman" w:hAnsi="Times New Roman" w:cs="Times New Roman"/>
                <w:sz w:val="28"/>
                <w:szCs w:val="28"/>
              </w:rPr>
              <w:t>Пополнен кейс</w:t>
            </w:r>
            <w:r w:rsidRPr="00C01807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</w:t>
            </w: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ИОС с</w:t>
            </w:r>
            <w:r w:rsidR="00F2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тремя</w:t>
            </w: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воспитанниками.</w:t>
            </w:r>
          </w:p>
          <w:p w:rsidR="00005F7A" w:rsidRPr="00C01807" w:rsidRDefault="00D77A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21CA1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влияния технологий</w:t>
            </w:r>
            <w:r w:rsidR="00005F7A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="00005F7A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="00005F7A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проектирования для разрешения ИОС </w:t>
            </w:r>
            <w:r w:rsidR="00F21CA1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и на</w:t>
            </w:r>
            <w:r w:rsidR="00005F7A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социальных отношений в детско- взрослом </w:t>
            </w:r>
            <w:r w:rsidR="00F21CA1" w:rsidRPr="00C01807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коллективе.</w:t>
            </w:r>
          </w:p>
          <w:p w:rsidR="00D77A39" w:rsidRPr="00C01807" w:rsidRDefault="00D7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00AAA" w:rsidRPr="00C01807" w:rsidRDefault="00400AAA" w:rsidP="00400A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1F94" w:rsidRPr="00C01807" w:rsidRDefault="00400AAA" w:rsidP="004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807">
        <w:rPr>
          <w:rFonts w:ascii="Times New Roman" w:eastAsia="Times New Roman" w:hAnsi="Times New Roman" w:cs="Times New Roman"/>
          <w:b/>
          <w:sz w:val="28"/>
          <w:szCs w:val="28"/>
        </w:rPr>
        <w:t xml:space="preserve">Если в проект вносились изменения, необходимо указать какие и причину внесения коррективов? </w:t>
      </w:r>
    </w:p>
    <w:p w:rsidR="00400AAA" w:rsidRPr="00C01807" w:rsidRDefault="006814EE" w:rsidP="00F21CA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01807">
        <w:rPr>
          <w:rFonts w:ascii="Times New Roman" w:hAnsi="Times New Roman" w:cs="Times New Roman"/>
          <w:spacing w:val="-1"/>
          <w:sz w:val="28"/>
          <w:szCs w:val="28"/>
        </w:rPr>
        <w:t xml:space="preserve">Поменяли название проекта с </w:t>
      </w:r>
      <w:r w:rsidR="00F21CA1" w:rsidRPr="00C01807">
        <w:rPr>
          <w:rFonts w:ascii="Times New Roman" w:hAnsi="Times New Roman" w:cs="Times New Roman"/>
          <w:spacing w:val="-1"/>
          <w:sz w:val="28"/>
          <w:szCs w:val="28"/>
        </w:rPr>
        <w:t>«Достижение</w:t>
      </w:r>
      <w:r w:rsidRPr="00C01807">
        <w:rPr>
          <w:rFonts w:ascii="Times New Roman" w:hAnsi="Times New Roman" w:cs="Times New Roman"/>
          <w:spacing w:val="-1"/>
          <w:sz w:val="28"/>
          <w:szCs w:val="28"/>
        </w:rPr>
        <w:t xml:space="preserve"> целевых ориентиров </w:t>
      </w:r>
      <w:r w:rsidR="00F21CA1" w:rsidRPr="00C01807">
        <w:rPr>
          <w:rFonts w:ascii="Times New Roman" w:hAnsi="Times New Roman" w:cs="Times New Roman"/>
          <w:spacing w:val="-1"/>
          <w:sz w:val="28"/>
          <w:szCs w:val="28"/>
        </w:rPr>
        <w:t>ФГОС ДО</w:t>
      </w:r>
      <w:r w:rsidRPr="00C01807">
        <w:rPr>
          <w:rFonts w:ascii="Times New Roman" w:hAnsi="Times New Roman" w:cs="Times New Roman"/>
          <w:spacing w:val="-1"/>
          <w:sz w:val="28"/>
          <w:szCs w:val="28"/>
        </w:rPr>
        <w:t xml:space="preserve"> на основе оптимального выбора соврем</w:t>
      </w:r>
      <w:r w:rsidR="00F21CA1">
        <w:rPr>
          <w:rFonts w:ascii="Times New Roman" w:hAnsi="Times New Roman" w:cs="Times New Roman"/>
          <w:spacing w:val="-1"/>
          <w:sz w:val="28"/>
          <w:szCs w:val="28"/>
        </w:rPr>
        <w:t>енных педагогических технологий</w:t>
      </w:r>
      <w:r w:rsidRPr="00C018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21CA1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C01807">
        <w:rPr>
          <w:rFonts w:ascii="Times New Roman" w:hAnsi="Times New Roman" w:cs="Times New Roman"/>
          <w:spacing w:val="-1"/>
          <w:sz w:val="28"/>
          <w:szCs w:val="28"/>
        </w:rPr>
        <w:t xml:space="preserve">Школа творческой ориентации» на «Достижение целевых ориентиров </w:t>
      </w:r>
      <w:r w:rsidR="00F21CA1" w:rsidRPr="00C01807">
        <w:rPr>
          <w:rFonts w:ascii="Times New Roman" w:hAnsi="Times New Roman" w:cs="Times New Roman"/>
          <w:spacing w:val="-1"/>
          <w:sz w:val="28"/>
          <w:szCs w:val="28"/>
        </w:rPr>
        <w:t>ФГОС ДО</w:t>
      </w:r>
      <w:r w:rsidRPr="00C01807">
        <w:rPr>
          <w:rFonts w:ascii="Times New Roman" w:hAnsi="Times New Roman" w:cs="Times New Roman"/>
          <w:spacing w:val="-1"/>
          <w:sz w:val="28"/>
          <w:szCs w:val="28"/>
        </w:rPr>
        <w:t xml:space="preserve"> на основе оптимального выбора </w:t>
      </w:r>
      <w:r w:rsidR="009A028A" w:rsidRPr="00C01807">
        <w:rPr>
          <w:rFonts w:ascii="Times New Roman" w:hAnsi="Times New Roman" w:cs="Times New Roman"/>
          <w:spacing w:val="-1"/>
          <w:sz w:val="28"/>
          <w:szCs w:val="28"/>
        </w:rPr>
        <w:t>современных педагогических технологий,</w:t>
      </w:r>
      <w:r w:rsidRPr="00C01807">
        <w:rPr>
          <w:rFonts w:ascii="Times New Roman" w:hAnsi="Times New Roman" w:cs="Times New Roman"/>
          <w:spacing w:val="-1"/>
          <w:sz w:val="28"/>
          <w:szCs w:val="28"/>
        </w:rPr>
        <w:t xml:space="preserve"> ориентированных на развитие </w:t>
      </w:r>
      <w:r w:rsidR="00F21CA1" w:rsidRPr="00C01807">
        <w:rPr>
          <w:rFonts w:ascii="Times New Roman" w:hAnsi="Times New Roman" w:cs="Times New Roman"/>
          <w:spacing w:val="-1"/>
          <w:sz w:val="28"/>
          <w:szCs w:val="28"/>
        </w:rPr>
        <w:t>индивидуальности личности</w:t>
      </w:r>
      <w:r w:rsidRPr="00C01807">
        <w:rPr>
          <w:rFonts w:ascii="Times New Roman" w:hAnsi="Times New Roman" w:cs="Times New Roman"/>
          <w:spacing w:val="-1"/>
          <w:sz w:val="28"/>
          <w:szCs w:val="28"/>
        </w:rPr>
        <w:t xml:space="preserve"> ребенка</w:t>
      </w:r>
      <w:r w:rsidR="00F21CA1" w:rsidRPr="00C01807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F21CA1" w:rsidRPr="00F21CA1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C01807">
        <w:rPr>
          <w:rFonts w:ascii="Times New Roman" w:hAnsi="Times New Roman" w:cs="Times New Roman"/>
          <w:spacing w:val="-1"/>
          <w:sz w:val="28"/>
          <w:szCs w:val="28"/>
        </w:rPr>
        <w:t xml:space="preserve"> т.к. </w:t>
      </w:r>
      <w:r w:rsidRPr="00C01807">
        <w:rPr>
          <w:rFonts w:ascii="Times New Roman" w:hAnsi="Times New Roman" w:cs="Times New Roman"/>
          <w:spacing w:val="-1"/>
          <w:sz w:val="28"/>
          <w:szCs w:val="28"/>
        </w:rPr>
        <w:lastRenderedPageBreak/>
        <w:t>посчитали, что второе название более актуально для нашей деятельности в рамках сетевого проекта</w:t>
      </w:r>
      <w:r w:rsidR="00F21CA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D11F94" w:rsidRPr="00C01807" w:rsidRDefault="00400AAA" w:rsidP="00D11F94">
      <w:pPr>
        <w:pStyle w:val="formattext"/>
        <w:spacing w:before="0" w:beforeAutospacing="0" w:after="0" w:afterAutospacing="0"/>
        <w:jc w:val="both"/>
        <w:rPr>
          <w:b/>
          <w:sz w:val="28"/>
          <w:szCs w:val="28"/>
        </w:rPr>
      </w:pPr>
      <w:r w:rsidRPr="00C01807">
        <w:rPr>
          <w:b/>
          <w:sz w:val="28"/>
          <w:szCs w:val="28"/>
        </w:rPr>
        <w:t xml:space="preserve">2.2. Условия, созданные для достижения результатов инновационного проекта/этапа инновационной </w:t>
      </w:r>
      <w:r w:rsidR="00F21CA1" w:rsidRPr="00C01807">
        <w:rPr>
          <w:b/>
          <w:sz w:val="28"/>
          <w:szCs w:val="28"/>
        </w:rPr>
        <w:t>деятельности:</w:t>
      </w:r>
    </w:p>
    <w:p w:rsidR="00D11F94" w:rsidRPr="00F21CA1" w:rsidRDefault="00A42944" w:rsidP="006814E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21CA1">
        <w:rPr>
          <w:sz w:val="28"/>
          <w:szCs w:val="28"/>
        </w:rPr>
        <w:t>1</w:t>
      </w:r>
      <w:r w:rsidR="00D11F94" w:rsidRPr="00F21CA1">
        <w:rPr>
          <w:sz w:val="28"/>
          <w:szCs w:val="28"/>
        </w:rPr>
        <w:t xml:space="preserve">. Участники </w:t>
      </w:r>
      <w:r w:rsidR="00E6733E" w:rsidRPr="00F21CA1">
        <w:rPr>
          <w:sz w:val="28"/>
          <w:szCs w:val="28"/>
        </w:rPr>
        <w:t>проекта знакомились</w:t>
      </w:r>
      <w:r w:rsidR="006814EE" w:rsidRPr="00F21CA1">
        <w:rPr>
          <w:sz w:val="28"/>
          <w:szCs w:val="28"/>
        </w:rPr>
        <w:t xml:space="preserve"> с </w:t>
      </w:r>
      <w:r w:rsidR="00E6733E" w:rsidRPr="00F21CA1">
        <w:rPr>
          <w:sz w:val="28"/>
          <w:szCs w:val="28"/>
        </w:rPr>
        <w:t xml:space="preserve">различными технологиями </w:t>
      </w:r>
      <w:r w:rsidR="009A028A" w:rsidRPr="00F21CA1">
        <w:rPr>
          <w:sz w:val="28"/>
          <w:szCs w:val="28"/>
        </w:rPr>
        <w:t xml:space="preserve">совместного </w:t>
      </w:r>
      <w:r w:rsidR="009A028A">
        <w:rPr>
          <w:sz w:val="28"/>
          <w:szCs w:val="28"/>
        </w:rPr>
        <w:t xml:space="preserve">с детьми </w:t>
      </w:r>
      <w:r w:rsidR="006814EE" w:rsidRPr="00F21CA1">
        <w:rPr>
          <w:sz w:val="28"/>
          <w:szCs w:val="28"/>
        </w:rPr>
        <w:t>проектирования для разрешения индивиду</w:t>
      </w:r>
      <w:r w:rsidR="009A028A">
        <w:rPr>
          <w:sz w:val="28"/>
          <w:szCs w:val="28"/>
        </w:rPr>
        <w:t>альных образовательных ситуаций.</w:t>
      </w:r>
    </w:p>
    <w:p w:rsidR="006814EE" w:rsidRPr="00F21CA1" w:rsidRDefault="00A42944" w:rsidP="00D11F94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21CA1">
        <w:rPr>
          <w:sz w:val="28"/>
          <w:szCs w:val="28"/>
        </w:rPr>
        <w:t>2</w:t>
      </w:r>
      <w:r w:rsidR="00D11F94" w:rsidRPr="00F21CA1">
        <w:rPr>
          <w:sz w:val="28"/>
          <w:szCs w:val="28"/>
        </w:rPr>
        <w:t>. Участник</w:t>
      </w:r>
      <w:r w:rsidR="006814EE" w:rsidRPr="00F21CA1">
        <w:rPr>
          <w:sz w:val="28"/>
          <w:szCs w:val="28"/>
        </w:rPr>
        <w:t xml:space="preserve">и </w:t>
      </w:r>
      <w:r w:rsidR="009A028A" w:rsidRPr="00F21CA1">
        <w:rPr>
          <w:sz w:val="28"/>
          <w:szCs w:val="28"/>
        </w:rPr>
        <w:t>проекта оптимальные</w:t>
      </w:r>
      <w:r w:rsidR="006814EE" w:rsidRPr="00F21CA1">
        <w:rPr>
          <w:sz w:val="28"/>
          <w:szCs w:val="28"/>
        </w:rPr>
        <w:t xml:space="preserve"> для каждой группы технологии с </w:t>
      </w:r>
      <w:r w:rsidR="009A028A" w:rsidRPr="00F21CA1">
        <w:rPr>
          <w:sz w:val="28"/>
          <w:szCs w:val="28"/>
        </w:rPr>
        <w:t>учетом интересов</w:t>
      </w:r>
      <w:r w:rsidR="006814EE" w:rsidRPr="00F21CA1">
        <w:rPr>
          <w:sz w:val="28"/>
          <w:szCs w:val="28"/>
        </w:rPr>
        <w:t xml:space="preserve"> и потребностей детей.</w:t>
      </w:r>
    </w:p>
    <w:p w:rsidR="00D11F94" w:rsidRDefault="00A42944" w:rsidP="00D11F94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21CA1">
        <w:rPr>
          <w:sz w:val="28"/>
          <w:szCs w:val="28"/>
        </w:rPr>
        <w:t>3</w:t>
      </w:r>
      <w:r w:rsidR="00D11F94" w:rsidRPr="00F21CA1">
        <w:rPr>
          <w:sz w:val="28"/>
          <w:szCs w:val="28"/>
        </w:rPr>
        <w:t>.Для педагогов проведены</w:t>
      </w:r>
      <w:r w:rsidR="009A028A">
        <w:rPr>
          <w:sz w:val="28"/>
          <w:szCs w:val="28"/>
        </w:rPr>
        <w:t xml:space="preserve"> педагогический совет,</w:t>
      </w:r>
      <w:r w:rsidR="00D11F94" w:rsidRPr="00F21CA1">
        <w:rPr>
          <w:sz w:val="28"/>
          <w:szCs w:val="28"/>
        </w:rPr>
        <w:t xml:space="preserve"> семинары-практикумы</w:t>
      </w:r>
      <w:r w:rsidR="009A028A">
        <w:rPr>
          <w:sz w:val="28"/>
          <w:szCs w:val="28"/>
        </w:rPr>
        <w:t>, консультации.</w:t>
      </w:r>
    </w:p>
    <w:p w:rsidR="00400AAA" w:rsidRPr="00C01807" w:rsidRDefault="00400AAA" w:rsidP="004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00AAA" w:rsidRPr="00C01807" w:rsidRDefault="00400AAA" w:rsidP="004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807">
        <w:rPr>
          <w:rFonts w:ascii="Times New Roman" w:eastAsia="Times New Roman" w:hAnsi="Times New Roman" w:cs="Times New Roman"/>
          <w:b/>
          <w:sz w:val="28"/>
          <w:szCs w:val="28"/>
        </w:rPr>
        <w:t xml:space="preserve">2.3. </w:t>
      </w:r>
      <w:r w:rsidR="009A028A" w:rsidRPr="00C01807">
        <w:rPr>
          <w:rFonts w:ascii="Times New Roman" w:eastAsia="Times New Roman" w:hAnsi="Times New Roman" w:cs="Times New Roman"/>
          <w:b/>
          <w:sz w:val="28"/>
          <w:szCs w:val="28"/>
        </w:rPr>
        <w:t>Трудности и</w:t>
      </w:r>
      <w:r w:rsidRPr="00C0180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проблемы, с которыми столкнулись при реализации инновационно</w:t>
      </w:r>
      <w:r w:rsidR="00D11F94" w:rsidRPr="00C01807">
        <w:rPr>
          <w:rFonts w:ascii="Times New Roman" w:eastAsia="Times New Roman" w:hAnsi="Times New Roman" w:cs="Times New Roman"/>
          <w:b/>
          <w:sz w:val="28"/>
          <w:szCs w:val="28"/>
        </w:rPr>
        <w:t>го проекта:</w:t>
      </w:r>
    </w:p>
    <w:p w:rsidR="00D11F94" w:rsidRPr="009A028A" w:rsidRDefault="00D11F94" w:rsidP="00D11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28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A028A">
        <w:rPr>
          <w:rFonts w:ascii="Times New Roman" w:hAnsi="Times New Roman" w:cs="Times New Roman"/>
          <w:sz w:val="28"/>
          <w:szCs w:val="28"/>
        </w:rPr>
        <w:t xml:space="preserve"> Увеличение нагрузки на педагогов в связи с ведением инновационной деятельности</w:t>
      </w:r>
    </w:p>
    <w:p w:rsidR="00963711" w:rsidRPr="009A028A" w:rsidRDefault="00963711" w:rsidP="0096371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28A">
        <w:rPr>
          <w:rFonts w:ascii="Times New Roman" w:hAnsi="Times New Roman" w:cs="Times New Roman"/>
          <w:sz w:val="28"/>
          <w:szCs w:val="28"/>
        </w:rPr>
        <w:t>2.Смещение приоритетов с реализации проекта к выполнению текущих актуальных задач.</w:t>
      </w:r>
    </w:p>
    <w:p w:rsidR="00400AAA" w:rsidRPr="00C01807" w:rsidRDefault="00400AAA" w:rsidP="004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AAA" w:rsidRPr="00C01807" w:rsidRDefault="00400AAA" w:rsidP="00400AA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807">
        <w:rPr>
          <w:rFonts w:ascii="Times New Roman" w:eastAsia="Times New Roman" w:hAnsi="Times New Roman" w:cs="Times New Roman"/>
          <w:b/>
          <w:sz w:val="28"/>
          <w:szCs w:val="28"/>
        </w:rPr>
        <w:t>Описание результатов инновационной деятельности</w:t>
      </w:r>
    </w:p>
    <w:p w:rsidR="00400AAA" w:rsidRPr="00C01807" w:rsidRDefault="00400AAA" w:rsidP="00400A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2944" w:rsidRPr="00C01807" w:rsidRDefault="00400AAA" w:rsidP="00034808">
      <w:pPr>
        <w:pStyle w:val="a5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807">
        <w:rPr>
          <w:rFonts w:ascii="Times New Roman" w:eastAsia="Times New Roman" w:hAnsi="Times New Roman" w:cs="Times New Roman"/>
          <w:b/>
          <w:sz w:val="28"/>
          <w:szCs w:val="28"/>
        </w:rPr>
        <w:t>Достигнутые результаты и эффекты инновационного проекта:</w:t>
      </w:r>
    </w:p>
    <w:p w:rsidR="00A42944" w:rsidRPr="009A028A" w:rsidRDefault="00963711" w:rsidP="00034808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28A">
        <w:rPr>
          <w:rFonts w:ascii="Times New Roman" w:hAnsi="Times New Roman" w:cs="Times New Roman"/>
          <w:sz w:val="28"/>
          <w:szCs w:val="28"/>
        </w:rPr>
        <w:t>1.</w:t>
      </w:r>
      <w:r w:rsidR="009A028A">
        <w:rPr>
          <w:rFonts w:ascii="Times New Roman" w:hAnsi="Times New Roman" w:cs="Times New Roman"/>
          <w:sz w:val="28"/>
          <w:szCs w:val="28"/>
        </w:rPr>
        <w:t xml:space="preserve"> </w:t>
      </w:r>
      <w:r w:rsidR="00A42944" w:rsidRPr="009A028A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082DAE" w:rsidRPr="009A028A">
        <w:rPr>
          <w:rFonts w:ascii="Times New Roman" w:hAnsi="Times New Roman" w:cs="Times New Roman"/>
          <w:sz w:val="28"/>
          <w:szCs w:val="28"/>
        </w:rPr>
        <w:t xml:space="preserve"> используют методы и приемы технологии с</w:t>
      </w:r>
      <w:proofErr w:type="gramStart"/>
      <w:r w:rsidR="00082DAE" w:rsidRPr="009A02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82DAE" w:rsidRPr="009A028A">
        <w:rPr>
          <w:rFonts w:ascii="Times New Roman" w:hAnsi="Times New Roman" w:cs="Times New Roman"/>
          <w:sz w:val="28"/>
          <w:szCs w:val="28"/>
        </w:rPr>
        <w:t xml:space="preserve"> проектирования  для разрешения ИОС.</w:t>
      </w:r>
    </w:p>
    <w:p w:rsidR="00A42944" w:rsidRPr="009A028A" w:rsidRDefault="00963711" w:rsidP="000348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28A">
        <w:rPr>
          <w:rFonts w:ascii="Times New Roman" w:hAnsi="Times New Roman" w:cs="Times New Roman"/>
          <w:sz w:val="28"/>
          <w:szCs w:val="28"/>
        </w:rPr>
        <w:t>2</w:t>
      </w:r>
      <w:r w:rsidRPr="009A028A">
        <w:rPr>
          <w:rFonts w:ascii="Times New Roman" w:hAnsi="Times New Roman" w:cs="Times New Roman"/>
          <w:b/>
          <w:sz w:val="28"/>
          <w:szCs w:val="28"/>
        </w:rPr>
        <w:t>.</w:t>
      </w:r>
      <w:r w:rsidR="009A028A">
        <w:rPr>
          <w:rFonts w:ascii="Times New Roman" w:hAnsi="Times New Roman" w:cs="Times New Roman"/>
          <w:sz w:val="28"/>
          <w:szCs w:val="28"/>
        </w:rPr>
        <w:t xml:space="preserve"> </w:t>
      </w:r>
      <w:r w:rsidR="00082DAE" w:rsidRPr="009A028A">
        <w:rPr>
          <w:rFonts w:ascii="Times New Roman" w:hAnsi="Times New Roman" w:cs="Times New Roman"/>
          <w:sz w:val="28"/>
          <w:szCs w:val="28"/>
        </w:rPr>
        <w:t>Педагоги учатся</w:t>
      </w:r>
      <w:r w:rsidR="00A42944" w:rsidRPr="009A028A">
        <w:rPr>
          <w:rFonts w:ascii="Times New Roman" w:hAnsi="Times New Roman" w:cs="Times New Roman"/>
          <w:sz w:val="28"/>
          <w:szCs w:val="28"/>
        </w:rPr>
        <w:t xml:space="preserve"> </w:t>
      </w:r>
      <w:r w:rsidR="009A028A" w:rsidRPr="009A028A">
        <w:rPr>
          <w:rFonts w:ascii="Times New Roman" w:hAnsi="Times New Roman" w:cs="Times New Roman"/>
          <w:sz w:val="28"/>
          <w:szCs w:val="28"/>
        </w:rPr>
        <w:t>проектировать способы</w:t>
      </w:r>
      <w:r w:rsidRPr="009A028A">
        <w:rPr>
          <w:rFonts w:ascii="Times New Roman" w:hAnsi="Times New Roman" w:cs="Times New Roman"/>
          <w:sz w:val="28"/>
          <w:szCs w:val="28"/>
        </w:rPr>
        <w:t xml:space="preserve"> разрешения ИОС</w:t>
      </w:r>
      <w:r w:rsidR="00082DAE" w:rsidRPr="009A028A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proofErr w:type="gramStart"/>
      <w:r w:rsidR="009A028A" w:rsidRPr="009A028A">
        <w:rPr>
          <w:rFonts w:ascii="Times New Roman" w:hAnsi="Times New Roman" w:cs="Times New Roman"/>
          <w:sz w:val="28"/>
          <w:szCs w:val="28"/>
        </w:rPr>
        <w:t>субъект</w:t>
      </w:r>
      <w:r w:rsidR="00082DAE" w:rsidRPr="009A028A">
        <w:rPr>
          <w:rFonts w:ascii="Times New Roman" w:hAnsi="Times New Roman" w:cs="Times New Roman"/>
          <w:sz w:val="28"/>
          <w:szCs w:val="28"/>
        </w:rPr>
        <w:t>-субъектных</w:t>
      </w:r>
      <w:proofErr w:type="gramEnd"/>
      <w:r w:rsidR="00082DAE" w:rsidRPr="009A028A">
        <w:rPr>
          <w:rFonts w:ascii="Times New Roman" w:hAnsi="Times New Roman" w:cs="Times New Roman"/>
          <w:sz w:val="28"/>
          <w:szCs w:val="28"/>
        </w:rPr>
        <w:t xml:space="preserve"> отношений, гибко реагировать на возникающие трудности, запросы </w:t>
      </w:r>
      <w:r w:rsidR="009A028A" w:rsidRPr="009A028A">
        <w:rPr>
          <w:rFonts w:ascii="Times New Roman" w:hAnsi="Times New Roman" w:cs="Times New Roman"/>
          <w:sz w:val="28"/>
          <w:szCs w:val="28"/>
        </w:rPr>
        <w:t>ребенка.</w:t>
      </w:r>
    </w:p>
    <w:p w:rsidR="00A42944" w:rsidRPr="009A028A" w:rsidRDefault="00963711" w:rsidP="000348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28A">
        <w:rPr>
          <w:rFonts w:ascii="Times New Roman" w:hAnsi="Times New Roman" w:cs="Times New Roman"/>
          <w:sz w:val="28"/>
          <w:szCs w:val="28"/>
        </w:rPr>
        <w:t>3</w:t>
      </w:r>
      <w:r w:rsidRPr="009A028A">
        <w:rPr>
          <w:rFonts w:ascii="Times New Roman" w:hAnsi="Times New Roman" w:cs="Times New Roman"/>
          <w:b/>
          <w:sz w:val="28"/>
          <w:szCs w:val="28"/>
        </w:rPr>
        <w:t>.</w:t>
      </w:r>
      <w:r w:rsidR="00082DAE" w:rsidRPr="009A028A">
        <w:rPr>
          <w:rFonts w:ascii="Times New Roman" w:hAnsi="Times New Roman" w:cs="Times New Roman"/>
          <w:sz w:val="28"/>
          <w:szCs w:val="28"/>
        </w:rPr>
        <w:t xml:space="preserve"> </w:t>
      </w:r>
      <w:r w:rsidR="009A028A" w:rsidRPr="009A028A">
        <w:rPr>
          <w:rFonts w:ascii="Times New Roman" w:hAnsi="Times New Roman" w:cs="Times New Roman"/>
          <w:sz w:val="28"/>
          <w:szCs w:val="28"/>
        </w:rPr>
        <w:t>Пополнен банк</w:t>
      </w:r>
      <w:r w:rsidR="00A42944" w:rsidRPr="009A028A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082DAE" w:rsidRPr="009A028A">
        <w:rPr>
          <w:rFonts w:ascii="Times New Roman" w:hAnsi="Times New Roman" w:cs="Times New Roman"/>
          <w:sz w:val="28"/>
          <w:szCs w:val="28"/>
        </w:rPr>
        <w:t xml:space="preserve">разрешения ИОС с применения технологии со-проектирования </w:t>
      </w:r>
      <w:r w:rsidR="00A42944" w:rsidRPr="009A028A">
        <w:rPr>
          <w:rFonts w:ascii="Times New Roman" w:hAnsi="Times New Roman" w:cs="Times New Roman"/>
          <w:sz w:val="28"/>
          <w:szCs w:val="28"/>
        </w:rPr>
        <w:t>(кейс индивидуальных образовательных ситуаций</w:t>
      </w:r>
      <w:r w:rsidR="009A028A">
        <w:rPr>
          <w:rFonts w:ascii="Times New Roman" w:hAnsi="Times New Roman" w:cs="Times New Roman"/>
          <w:sz w:val="28"/>
          <w:szCs w:val="28"/>
        </w:rPr>
        <w:t>)</w:t>
      </w:r>
      <w:r w:rsidRPr="009A028A">
        <w:rPr>
          <w:rFonts w:ascii="Times New Roman" w:hAnsi="Times New Roman" w:cs="Times New Roman"/>
          <w:sz w:val="28"/>
          <w:szCs w:val="28"/>
        </w:rPr>
        <w:t>.</w:t>
      </w:r>
    </w:p>
    <w:p w:rsidR="00A42944" w:rsidRPr="00C01807" w:rsidRDefault="00963711" w:rsidP="000348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807">
        <w:rPr>
          <w:rFonts w:ascii="Times New Roman" w:hAnsi="Times New Roman" w:cs="Times New Roman"/>
          <w:sz w:val="28"/>
          <w:szCs w:val="28"/>
        </w:rPr>
        <w:t>4.</w:t>
      </w:r>
      <w:r w:rsidR="009A028A">
        <w:rPr>
          <w:rFonts w:ascii="Times New Roman" w:hAnsi="Times New Roman" w:cs="Times New Roman"/>
          <w:sz w:val="28"/>
          <w:szCs w:val="28"/>
        </w:rPr>
        <w:t xml:space="preserve"> </w:t>
      </w:r>
      <w:r w:rsidR="00A42944" w:rsidRPr="00C01807">
        <w:rPr>
          <w:rFonts w:ascii="Times New Roman" w:hAnsi="Times New Roman" w:cs="Times New Roman"/>
          <w:sz w:val="28"/>
          <w:szCs w:val="28"/>
        </w:rPr>
        <w:t>Все уровни управления в ДОУ обеспечены оперативной информацией о состоянии социальных процессов на основе данных мониторинга методом «Социомониторинг Сервис».</w:t>
      </w:r>
    </w:p>
    <w:p w:rsidR="00A42944" w:rsidRPr="00C01807" w:rsidRDefault="00963711" w:rsidP="000348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807">
        <w:rPr>
          <w:rFonts w:ascii="Times New Roman" w:hAnsi="Times New Roman" w:cs="Times New Roman"/>
          <w:sz w:val="28"/>
          <w:szCs w:val="28"/>
        </w:rPr>
        <w:t xml:space="preserve"> </w:t>
      </w:r>
      <w:r w:rsidR="00082DAE" w:rsidRPr="00C01807">
        <w:rPr>
          <w:rFonts w:ascii="Times New Roman" w:hAnsi="Times New Roman" w:cs="Times New Roman"/>
          <w:sz w:val="28"/>
          <w:szCs w:val="28"/>
        </w:rPr>
        <w:t>5</w:t>
      </w:r>
      <w:r w:rsidR="00A42944" w:rsidRPr="00C01807">
        <w:rPr>
          <w:rFonts w:ascii="Times New Roman" w:hAnsi="Times New Roman" w:cs="Times New Roman"/>
          <w:sz w:val="28"/>
          <w:szCs w:val="28"/>
        </w:rPr>
        <w:t>. Функционирует система информационного обмена, отработаны формы обмена практическим опытом внутри</w:t>
      </w:r>
      <w:r w:rsidRPr="00C01807">
        <w:rPr>
          <w:rFonts w:ascii="Times New Roman" w:hAnsi="Times New Roman" w:cs="Times New Roman"/>
          <w:sz w:val="28"/>
          <w:szCs w:val="28"/>
        </w:rPr>
        <w:t xml:space="preserve"> ДОУ </w:t>
      </w:r>
      <w:r w:rsidR="009A028A" w:rsidRPr="00C01807">
        <w:rPr>
          <w:rFonts w:ascii="Times New Roman" w:hAnsi="Times New Roman" w:cs="Times New Roman"/>
          <w:sz w:val="28"/>
          <w:szCs w:val="28"/>
        </w:rPr>
        <w:t>и педагогического</w:t>
      </w:r>
      <w:r w:rsidR="00A42944" w:rsidRPr="00C01807">
        <w:rPr>
          <w:rFonts w:ascii="Times New Roman" w:hAnsi="Times New Roman" w:cs="Times New Roman"/>
          <w:sz w:val="28"/>
          <w:szCs w:val="28"/>
        </w:rPr>
        <w:t xml:space="preserve"> сообщества.</w:t>
      </w:r>
    </w:p>
    <w:p w:rsidR="00D11F94" w:rsidRPr="00C01807" w:rsidRDefault="00D11F94" w:rsidP="000348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1F94" w:rsidRPr="00C01807" w:rsidRDefault="00400AAA" w:rsidP="000348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807">
        <w:rPr>
          <w:rFonts w:ascii="Times New Roman" w:eastAsia="Times New Roman" w:hAnsi="Times New Roman" w:cs="Times New Roman"/>
          <w:b/>
          <w:sz w:val="28"/>
          <w:szCs w:val="28"/>
        </w:rPr>
        <w:t xml:space="preserve">3.2. Обоснование востребованности результатов инновационной </w:t>
      </w:r>
      <w:r w:rsidR="009A028A" w:rsidRPr="00C01807">
        <w:rPr>
          <w:rFonts w:ascii="Times New Roman" w:eastAsia="Times New Roman" w:hAnsi="Times New Roman" w:cs="Times New Roman"/>
          <w:b/>
          <w:sz w:val="28"/>
          <w:szCs w:val="28"/>
        </w:rPr>
        <w:t>деятельности для</w:t>
      </w:r>
      <w:r w:rsidRPr="00C01807">
        <w:rPr>
          <w:rFonts w:ascii="Times New Roman" w:eastAsia="Times New Roman" w:hAnsi="Times New Roman" w:cs="Times New Roman"/>
          <w:b/>
          <w:sz w:val="28"/>
          <w:szCs w:val="28"/>
        </w:rPr>
        <w:t xml:space="preserve"> МСО г. Ярославля</w:t>
      </w:r>
      <w:r w:rsidR="00D11F94" w:rsidRPr="00C0180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018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63711" w:rsidRPr="009A028A" w:rsidRDefault="00963711" w:rsidP="000348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28A">
        <w:rPr>
          <w:rFonts w:ascii="Times New Roman" w:hAnsi="Times New Roman" w:cs="Times New Roman"/>
          <w:sz w:val="28"/>
          <w:szCs w:val="28"/>
        </w:rPr>
        <w:t>1.</w:t>
      </w:r>
      <w:r w:rsidR="00082DAE" w:rsidRPr="009A028A">
        <w:rPr>
          <w:rFonts w:ascii="Times New Roman" w:hAnsi="Times New Roman" w:cs="Times New Roman"/>
          <w:sz w:val="28"/>
          <w:szCs w:val="28"/>
        </w:rPr>
        <w:t xml:space="preserve"> </w:t>
      </w:r>
      <w:r w:rsidRPr="009A028A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воспитанников с учетом индивидуальности не всех, а каждого ребенка.</w:t>
      </w:r>
    </w:p>
    <w:p w:rsidR="00963711" w:rsidRPr="009A028A" w:rsidRDefault="00963711" w:rsidP="00034808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9A028A">
        <w:rPr>
          <w:sz w:val="28"/>
          <w:szCs w:val="28"/>
        </w:rPr>
        <w:t>2</w:t>
      </w:r>
      <w:r w:rsidR="00082DAE" w:rsidRPr="009A028A">
        <w:rPr>
          <w:sz w:val="28"/>
          <w:szCs w:val="28"/>
        </w:rPr>
        <w:t xml:space="preserve">. </w:t>
      </w:r>
      <w:r w:rsidRPr="009A028A">
        <w:rPr>
          <w:sz w:val="28"/>
          <w:szCs w:val="28"/>
        </w:rPr>
        <w:t xml:space="preserve">Выполнения педагогами ДОУ требований законодательства РФ по вопросам индивидуального </w:t>
      </w:r>
      <w:r w:rsidR="009A028A" w:rsidRPr="009A028A">
        <w:rPr>
          <w:sz w:val="28"/>
          <w:szCs w:val="28"/>
        </w:rPr>
        <w:t>образования в</w:t>
      </w:r>
      <w:r w:rsidRPr="009A028A">
        <w:rPr>
          <w:sz w:val="28"/>
          <w:szCs w:val="28"/>
        </w:rPr>
        <w:t xml:space="preserve"> сфере дошкольного образования.</w:t>
      </w:r>
    </w:p>
    <w:p w:rsidR="00963711" w:rsidRPr="009A028A" w:rsidRDefault="00963711" w:rsidP="000348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28A">
        <w:rPr>
          <w:rFonts w:ascii="Times New Roman" w:hAnsi="Times New Roman" w:cs="Times New Roman"/>
          <w:sz w:val="28"/>
          <w:szCs w:val="28"/>
        </w:rPr>
        <w:t>3.</w:t>
      </w:r>
      <w:r w:rsidR="00082DAE" w:rsidRPr="009A028A">
        <w:rPr>
          <w:rFonts w:ascii="Times New Roman" w:hAnsi="Times New Roman" w:cs="Times New Roman"/>
          <w:sz w:val="28"/>
          <w:szCs w:val="28"/>
        </w:rPr>
        <w:t xml:space="preserve"> </w:t>
      </w:r>
      <w:r w:rsidRPr="009A028A">
        <w:rPr>
          <w:rFonts w:ascii="Times New Roman" w:hAnsi="Times New Roman" w:cs="Times New Roman"/>
          <w:sz w:val="28"/>
          <w:szCs w:val="28"/>
        </w:rPr>
        <w:t>Повышение качества управления образовательным процессом</w:t>
      </w:r>
    </w:p>
    <w:p w:rsidR="00E22AEC" w:rsidRPr="009A028A" w:rsidRDefault="00963711" w:rsidP="000348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28A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082DAE" w:rsidRPr="009A028A">
        <w:rPr>
          <w:rFonts w:ascii="Times New Roman" w:hAnsi="Times New Roman" w:cs="Times New Roman"/>
          <w:sz w:val="28"/>
          <w:szCs w:val="28"/>
        </w:rPr>
        <w:t xml:space="preserve"> </w:t>
      </w:r>
      <w:r w:rsidRPr="009A028A">
        <w:rPr>
          <w:rFonts w:ascii="Times New Roman" w:hAnsi="Times New Roman" w:cs="Times New Roman"/>
          <w:sz w:val="28"/>
          <w:szCs w:val="28"/>
        </w:rPr>
        <w:t>П</w:t>
      </w:r>
      <w:r w:rsidR="00E22AEC" w:rsidRPr="009A028A">
        <w:rPr>
          <w:rFonts w:ascii="Times New Roman" w:hAnsi="Times New Roman" w:cs="Times New Roman"/>
          <w:sz w:val="28"/>
          <w:szCs w:val="28"/>
        </w:rPr>
        <w:t>овышение эффективности взаимодействия всех участников образовательного процесса</w:t>
      </w:r>
      <w:r w:rsidRPr="009A028A">
        <w:rPr>
          <w:rFonts w:ascii="Times New Roman" w:hAnsi="Times New Roman" w:cs="Times New Roman"/>
          <w:sz w:val="28"/>
          <w:szCs w:val="28"/>
        </w:rPr>
        <w:t>.</w:t>
      </w:r>
    </w:p>
    <w:p w:rsidR="00E22AEC" w:rsidRPr="00C01807" w:rsidRDefault="00E22AEC" w:rsidP="000348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00AAA" w:rsidRPr="00C01807" w:rsidRDefault="00400AAA" w:rsidP="00034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807">
        <w:rPr>
          <w:rFonts w:ascii="Times New Roman" w:eastAsia="Times New Roman" w:hAnsi="Times New Roman" w:cs="Times New Roman"/>
          <w:b/>
          <w:sz w:val="28"/>
          <w:szCs w:val="28"/>
        </w:rPr>
        <w:t>3.3. Влияние инновационных процессов на эффективность деятельности образователь</w:t>
      </w:r>
      <w:r w:rsidR="00D11F94" w:rsidRPr="00C01807">
        <w:rPr>
          <w:rFonts w:ascii="Times New Roman" w:eastAsia="Times New Roman" w:hAnsi="Times New Roman" w:cs="Times New Roman"/>
          <w:b/>
          <w:sz w:val="28"/>
          <w:szCs w:val="28"/>
        </w:rPr>
        <w:t xml:space="preserve">ной </w:t>
      </w:r>
      <w:r w:rsidR="009A028A" w:rsidRPr="00C01807">
        <w:rPr>
          <w:rFonts w:ascii="Times New Roman" w:eastAsia="Times New Roman" w:hAnsi="Times New Roman" w:cs="Times New Roman"/>
          <w:b/>
          <w:sz w:val="28"/>
          <w:szCs w:val="28"/>
        </w:rPr>
        <w:t>организации:</w:t>
      </w:r>
    </w:p>
    <w:p w:rsidR="00ED660D" w:rsidRPr="009A028A" w:rsidRDefault="00D11F94" w:rsidP="00034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28A">
        <w:rPr>
          <w:rFonts w:ascii="Times New Roman" w:hAnsi="Times New Roman" w:cs="Times New Roman"/>
          <w:sz w:val="28"/>
          <w:szCs w:val="28"/>
        </w:rPr>
        <w:t xml:space="preserve">1.Повышение уровня </w:t>
      </w:r>
      <w:r w:rsidR="00A07A95" w:rsidRPr="009A028A">
        <w:rPr>
          <w:rFonts w:ascii="Times New Roman" w:hAnsi="Times New Roman" w:cs="Times New Roman"/>
          <w:sz w:val="28"/>
          <w:szCs w:val="28"/>
        </w:rPr>
        <w:t>компетенции педагогов по</w:t>
      </w:r>
      <w:r w:rsidRPr="009A028A">
        <w:rPr>
          <w:rFonts w:ascii="Times New Roman" w:hAnsi="Times New Roman" w:cs="Times New Roman"/>
          <w:sz w:val="28"/>
          <w:szCs w:val="28"/>
        </w:rPr>
        <w:t xml:space="preserve"> </w:t>
      </w:r>
      <w:r w:rsidR="00A07A95" w:rsidRPr="009A028A">
        <w:rPr>
          <w:rFonts w:ascii="Times New Roman" w:hAnsi="Times New Roman" w:cs="Times New Roman"/>
          <w:sz w:val="28"/>
          <w:szCs w:val="28"/>
        </w:rPr>
        <w:t>вопросам использования</w:t>
      </w:r>
      <w:r w:rsidR="00082DAE" w:rsidRPr="009A028A">
        <w:rPr>
          <w:rFonts w:ascii="Times New Roman" w:hAnsi="Times New Roman" w:cs="Times New Roman"/>
          <w:sz w:val="28"/>
          <w:szCs w:val="28"/>
        </w:rPr>
        <w:t xml:space="preserve"> технологии </w:t>
      </w:r>
      <w:proofErr w:type="gramStart"/>
      <w:r w:rsidR="00082DAE" w:rsidRPr="009A028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A360F">
        <w:rPr>
          <w:rFonts w:ascii="Times New Roman" w:hAnsi="Times New Roman" w:cs="Times New Roman"/>
          <w:sz w:val="28"/>
          <w:szCs w:val="28"/>
        </w:rPr>
        <w:t xml:space="preserve"> </w:t>
      </w:r>
      <w:r w:rsidR="00082DAE" w:rsidRPr="009A028A">
        <w:rPr>
          <w:rFonts w:ascii="Times New Roman" w:hAnsi="Times New Roman" w:cs="Times New Roman"/>
          <w:sz w:val="28"/>
          <w:szCs w:val="28"/>
        </w:rPr>
        <w:t xml:space="preserve">- </w:t>
      </w:r>
      <w:r w:rsidR="00A07A95" w:rsidRPr="009A028A">
        <w:rPr>
          <w:rFonts w:ascii="Times New Roman" w:hAnsi="Times New Roman" w:cs="Times New Roman"/>
          <w:sz w:val="28"/>
          <w:szCs w:val="28"/>
        </w:rPr>
        <w:t>проектирования, ориентированных</w:t>
      </w:r>
      <w:r w:rsidR="00577C4F" w:rsidRPr="009A02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7A95" w:rsidRPr="009A028A">
        <w:rPr>
          <w:rFonts w:ascii="Times New Roman" w:eastAsia="Calibri" w:hAnsi="Times New Roman" w:cs="Times New Roman"/>
          <w:sz w:val="28"/>
          <w:szCs w:val="28"/>
        </w:rPr>
        <w:t>на развитие</w:t>
      </w:r>
      <w:r w:rsidR="00577C4F" w:rsidRPr="009A028A">
        <w:rPr>
          <w:rFonts w:ascii="Times New Roman" w:eastAsia="Calibri" w:hAnsi="Times New Roman" w:cs="Times New Roman"/>
          <w:sz w:val="28"/>
          <w:szCs w:val="28"/>
        </w:rPr>
        <w:t xml:space="preserve"> индивидуальности ребенка </w:t>
      </w:r>
      <w:r w:rsidR="00A07A9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07A95">
        <w:rPr>
          <w:rFonts w:ascii="Times New Roman" w:hAnsi="Times New Roman" w:cs="Times New Roman"/>
          <w:sz w:val="28"/>
          <w:szCs w:val="28"/>
        </w:rPr>
        <w:t>разрешении</w:t>
      </w:r>
      <w:r w:rsidR="00577C4F" w:rsidRPr="009A028A">
        <w:rPr>
          <w:rFonts w:ascii="Times New Roman" w:hAnsi="Times New Roman" w:cs="Times New Roman"/>
          <w:sz w:val="28"/>
          <w:szCs w:val="28"/>
        </w:rPr>
        <w:t xml:space="preserve"> ИОС. </w:t>
      </w:r>
    </w:p>
    <w:p w:rsidR="00D11F94" w:rsidRPr="009A028A" w:rsidRDefault="00D11F94" w:rsidP="00034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28A">
        <w:rPr>
          <w:rFonts w:ascii="Times New Roman" w:hAnsi="Times New Roman" w:cs="Times New Roman"/>
          <w:sz w:val="28"/>
          <w:szCs w:val="28"/>
        </w:rPr>
        <w:t>2.Повышение мотивационной готовности педагогов на осуществление инновационной деятельности с воспитанниками.</w:t>
      </w:r>
    </w:p>
    <w:p w:rsidR="00D11F94" w:rsidRPr="00A07A95" w:rsidRDefault="00D11F94" w:rsidP="0003480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028A">
        <w:rPr>
          <w:rFonts w:ascii="Times New Roman" w:hAnsi="Times New Roman" w:cs="Times New Roman"/>
          <w:sz w:val="28"/>
          <w:szCs w:val="28"/>
        </w:rPr>
        <w:t>3.</w:t>
      </w:r>
      <w:r w:rsidR="00A07A95" w:rsidRPr="009A028A">
        <w:rPr>
          <w:rFonts w:ascii="Times New Roman" w:hAnsi="Times New Roman" w:cs="Times New Roman"/>
          <w:sz w:val="28"/>
          <w:szCs w:val="28"/>
        </w:rPr>
        <w:t>Модернизация РППС для индивидуализаци</w:t>
      </w:r>
      <w:r w:rsidR="007A360F">
        <w:rPr>
          <w:rFonts w:ascii="Times New Roman" w:hAnsi="Times New Roman" w:cs="Times New Roman"/>
          <w:sz w:val="28"/>
          <w:szCs w:val="28"/>
        </w:rPr>
        <w:t>и образовательного процесса в группах.</w:t>
      </w:r>
    </w:p>
    <w:p w:rsidR="00400AAA" w:rsidRPr="00C01807" w:rsidRDefault="00400AAA" w:rsidP="0003480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400AAA" w:rsidRPr="00C01807" w:rsidRDefault="00400AAA" w:rsidP="000348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807">
        <w:rPr>
          <w:rFonts w:ascii="Times New Roman" w:eastAsia="Times New Roman" w:hAnsi="Times New Roman" w:cs="Times New Roman"/>
          <w:b/>
          <w:sz w:val="28"/>
          <w:szCs w:val="28"/>
        </w:rPr>
        <w:t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</w:t>
      </w:r>
      <w:r w:rsidR="00D11F94" w:rsidRPr="00C01807">
        <w:rPr>
          <w:rFonts w:ascii="Times New Roman" w:eastAsia="Times New Roman" w:hAnsi="Times New Roman" w:cs="Times New Roman"/>
          <w:b/>
          <w:sz w:val="28"/>
          <w:szCs w:val="28"/>
        </w:rPr>
        <w:t>ности):</w:t>
      </w:r>
    </w:p>
    <w:p w:rsidR="00D11F94" w:rsidRPr="00A07A95" w:rsidRDefault="00D11F94" w:rsidP="0003480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A95">
        <w:rPr>
          <w:rFonts w:ascii="Times New Roman" w:hAnsi="Times New Roman" w:cs="Times New Roman"/>
          <w:sz w:val="28"/>
          <w:szCs w:val="28"/>
        </w:rPr>
        <w:t xml:space="preserve">1.Результат анкетирования слушателей мастер-классов: </w:t>
      </w:r>
    </w:p>
    <w:p w:rsidR="00D11F94" w:rsidRPr="00A07A95" w:rsidRDefault="00B850DE" w:rsidP="0003480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A95">
        <w:rPr>
          <w:rFonts w:ascii="Times New Roman" w:hAnsi="Times New Roman" w:cs="Times New Roman"/>
          <w:sz w:val="28"/>
          <w:szCs w:val="28"/>
        </w:rPr>
        <w:t xml:space="preserve">100 </w:t>
      </w:r>
      <w:r w:rsidR="00D11F94" w:rsidRPr="00A07A95">
        <w:rPr>
          <w:rFonts w:ascii="Times New Roman" w:hAnsi="Times New Roman" w:cs="Times New Roman"/>
          <w:sz w:val="28"/>
          <w:szCs w:val="28"/>
        </w:rPr>
        <w:t xml:space="preserve">% считают тему актуальной, </w:t>
      </w:r>
    </w:p>
    <w:p w:rsidR="00D11F94" w:rsidRDefault="00B850DE" w:rsidP="0003480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A95">
        <w:rPr>
          <w:rFonts w:ascii="Times New Roman" w:hAnsi="Times New Roman" w:cs="Times New Roman"/>
          <w:sz w:val="28"/>
          <w:szCs w:val="28"/>
        </w:rPr>
        <w:t>5</w:t>
      </w:r>
      <w:r w:rsidR="00D11F94" w:rsidRPr="00A07A95">
        <w:rPr>
          <w:rFonts w:ascii="Times New Roman" w:hAnsi="Times New Roman" w:cs="Times New Roman"/>
          <w:sz w:val="28"/>
          <w:szCs w:val="28"/>
        </w:rPr>
        <w:t xml:space="preserve">7 </w:t>
      </w:r>
      <w:r w:rsidR="00A07A95" w:rsidRPr="00A07A95">
        <w:rPr>
          <w:rFonts w:ascii="Times New Roman" w:hAnsi="Times New Roman" w:cs="Times New Roman"/>
          <w:sz w:val="28"/>
          <w:szCs w:val="28"/>
        </w:rPr>
        <w:t>% готовы применять полученные</w:t>
      </w:r>
      <w:r w:rsidR="00D11F94" w:rsidRPr="00A07A95">
        <w:rPr>
          <w:rFonts w:ascii="Times New Roman" w:hAnsi="Times New Roman" w:cs="Times New Roman"/>
          <w:sz w:val="28"/>
          <w:szCs w:val="28"/>
        </w:rPr>
        <w:t xml:space="preserve"> знания в своей деятельности.</w:t>
      </w:r>
    </w:p>
    <w:p w:rsidR="00034808" w:rsidRPr="00034808" w:rsidRDefault="00034808" w:rsidP="0003480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AAA" w:rsidRDefault="00400AAA" w:rsidP="00034808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C01807">
        <w:rPr>
          <w:rFonts w:ascii="Times New Roman" w:eastAsia="Batang" w:hAnsi="Times New Roman" w:cs="Times New Roman"/>
          <w:b/>
          <w:sz w:val="28"/>
          <w:szCs w:val="28"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0C40D5" w:rsidRPr="00C01807" w:rsidRDefault="00A71D52" w:rsidP="000348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01807">
        <w:rPr>
          <w:rFonts w:ascii="Times New Roman" w:eastAsia="TimesNewRomanPSMT" w:hAnsi="Times New Roman" w:cs="Times New Roman"/>
          <w:sz w:val="28"/>
          <w:szCs w:val="28"/>
        </w:rPr>
        <w:t>1</w:t>
      </w:r>
      <w:r w:rsidR="000C40D5" w:rsidRPr="00C01807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0C40D5" w:rsidRPr="00C01807">
        <w:rPr>
          <w:rFonts w:ascii="Times New Roman" w:hAnsi="Times New Roman" w:cs="Times New Roman"/>
          <w:sz w:val="28"/>
          <w:szCs w:val="28"/>
        </w:rPr>
        <w:t xml:space="preserve"> Опыт работы представляли на п</w:t>
      </w:r>
      <w:r w:rsidR="00C27E3E" w:rsidRPr="00C01807">
        <w:rPr>
          <w:rFonts w:ascii="Times New Roman" w:hAnsi="Times New Roman" w:cs="Times New Roman"/>
          <w:sz w:val="28"/>
          <w:szCs w:val="28"/>
        </w:rPr>
        <w:t xml:space="preserve">остоянно </w:t>
      </w:r>
      <w:r w:rsidR="00A07A95" w:rsidRPr="00C01807">
        <w:rPr>
          <w:rFonts w:ascii="Times New Roman" w:hAnsi="Times New Roman" w:cs="Times New Roman"/>
          <w:sz w:val="28"/>
          <w:szCs w:val="28"/>
        </w:rPr>
        <w:t>действующих семинарах</w:t>
      </w:r>
      <w:r w:rsidR="000C40D5" w:rsidRPr="00C01807">
        <w:rPr>
          <w:rFonts w:ascii="Times New Roman" w:hAnsi="Times New Roman" w:cs="Times New Roman"/>
          <w:sz w:val="28"/>
          <w:szCs w:val="28"/>
        </w:rPr>
        <w:t xml:space="preserve"> в рамках сетевого </w:t>
      </w:r>
      <w:r w:rsidR="00A07A95" w:rsidRPr="00C01807">
        <w:rPr>
          <w:rFonts w:ascii="Times New Roman" w:hAnsi="Times New Roman" w:cs="Times New Roman"/>
          <w:sz w:val="28"/>
          <w:szCs w:val="28"/>
        </w:rPr>
        <w:t>проекта «</w:t>
      </w:r>
      <w:r w:rsidR="00C27E3E" w:rsidRPr="00C01807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Образовательная ситуация ребенка – основание проектирования </w:t>
      </w:r>
      <w:r w:rsidR="00A07A95" w:rsidRPr="00C01807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изменений на</w:t>
      </w:r>
      <w:r w:rsidR="00C27E3E" w:rsidRPr="00C01807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всех уровнях управления</w:t>
      </w:r>
      <w:r w:rsidRPr="00C018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» в </w:t>
      </w:r>
      <w:r w:rsidR="00B850DE" w:rsidRPr="00C018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феврале 2020</w:t>
      </w:r>
      <w:r w:rsidR="00090000" w:rsidRPr="00C018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года.</w:t>
      </w:r>
    </w:p>
    <w:p w:rsidR="00034808" w:rsidRDefault="00F27C31" w:rsidP="0003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807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bookmarkStart w:id="0" w:name="_GoBack"/>
      <w:r w:rsidRPr="00C01807">
        <w:rPr>
          <w:rFonts w:ascii="Times New Roman" w:eastAsia="TimesNewRomanPSMT" w:hAnsi="Times New Roman" w:cs="Times New Roman"/>
          <w:sz w:val="28"/>
          <w:szCs w:val="28"/>
        </w:rPr>
        <w:t xml:space="preserve">Участие </w:t>
      </w:r>
      <w:r w:rsidR="00A07A95" w:rsidRPr="00C01807">
        <w:rPr>
          <w:rFonts w:ascii="Times New Roman" w:eastAsia="TimesNewRomanPSMT" w:hAnsi="Times New Roman" w:cs="Times New Roman"/>
          <w:sz w:val="28"/>
          <w:szCs w:val="28"/>
        </w:rPr>
        <w:t>в работе</w:t>
      </w:r>
      <w:r w:rsidRPr="00C01807">
        <w:rPr>
          <w:rFonts w:ascii="Times New Roman" w:hAnsi="Times New Roman" w:cs="Times New Roman"/>
          <w:sz w:val="28"/>
          <w:szCs w:val="28"/>
        </w:rPr>
        <w:t xml:space="preserve"> </w:t>
      </w:r>
      <w:r w:rsidR="00B850DE" w:rsidRPr="00C01807">
        <w:rPr>
          <w:rFonts w:ascii="Times New Roman" w:hAnsi="Times New Roman" w:cs="Times New Roman"/>
          <w:sz w:val="28"/>
          <w:szCs w:val="28"/>
        </w:rPr>
        <w:t>74</w:t>
      </w:r>
      <w:r w:rsidRPr="00C01807">
        <w:rPr>
          <w:rFonts w:ascii="Times New Roman" w:hAnsi="Times New Roman" w:cs="Times New Roman"/>
          <w:sz w:val="28"/>
          <w:szCs w:val="28"/>
        </w:rPr>
        <w:t>-й Международной научной конференции «Чтения Ушинского»</w:t>
      </w:r>
      <w:r w:rsidR="00B850DE" w:rsidRPr="00C01807">
        <w:rPr>
          <w:rFonts w:ascii="Times New Roman" w:hAnsi="Times New Roman" w:cs="Times New Roman"/>
          <w:sz w:val="28"/>
          <w:szCs w:val="28"/>
        </w:rPr>
        <w:t>. Опи</w:t>
      </w:r>
      <w:r w:rsidR="001A5656">
        <w:rPr>
          <w:rFonts w:ascii="Times New Roman" w:hAnsi="Times New Roman" w:cs="Times New Roman"/>
          <w:sz w:val="28"/>
          <w:szCs w:val="28"/>
        </w:rPr>
        <w:t>сание опыта воспитателя Давыдово</w:t>
      </w:r>
      <w:r w:rsidR="00B850DE" w:rsidRPr="00C01807">
        <w:rPr>
          <w:rFonts w:ascii="Times New Roman" w:hAnsi="Times New Roman" w:cs="Times New Roman"/>
          <w:sz w:val="28"/>
          <w:szCs w:val="28"/>
        </w:rPr>
        <w:t>й О.В. в рамках статьи «</w:t>
      </w:r>
      <w:r w:rsidR="009E088A">
        <w:rPr>
          <w:rFonts w:ascii="Times New Roman" w:hAnsi="Times New Roman" w:cs="Times New Roman"/>
          <w:sz w:val="28"/>
          <w:szCs w:val="28"/>
        </w:rPr>
        <w:t xml:space="preserve">Осуществление процесса </w:t>
      </w:r>
      <w:r w:rsidR="007A360F">
        <w:rPr>
          <w:rFonts w:ascii="Times New Roman" w:hAnsi="Times New Roman" w:cs="Times New Roman"/>
          <w:sz w:val="28"/>
          <w:szCs w:val="28"/>
        </w:rPr>
        <w:t xml:space="preserve">индивидуализации образования в ДОУ посредством технологии </w:t>
      </w:r>
      <w:r w:rsidR="00B850DE" w:rsidRPr="00C01807">
        <w:rPr>
          <w:rFonts w:ascii="Times New Roman" w:hAnsi="Times New Roman" w:cs="Times New Roman"/>
          <w:sz w:val="28"/>
          <w:szCs w:val="28"/>
        </w:rPr>
        <w:t xml:space="preserve"> </w:t>
      </w:r>
      <w:r w:rsidR="007A360F">
        <w:rPr>
          <w:rFonts w:ascii="Times New Roman" w:hAnsi="Times New Roman" w:cs="Times New Roman"/>
          <w:sz w:val="28"/>
          <w:szCs w:val="28"/>
        </w:rPr>
        <w:t>совместного проектирования (со-проектирования)»</w:t>
      </w:r>
      <w:r w:rsidR="00034808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C40D5" w:rsidRPr="00034808" w:rsidRDefault="00034808" w:rsidP="0003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</w:t>
      </w:r>
      <w:r w:rsidR="000C40D5" w:rsidRPr="00C01807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7A360F">
        <w:rPr>
          <w:rFonts w:ascii="Times New Roman" w:eastAsia="TimesNewRomanPSMT" w:hAnsi="Times New Roman" w:cs="Times New Roman"/>
          <w:sz w:val="28"/>
          <w:szCs w:val="28"/>
        </w:rPr>
        <w:t>Полная и</w:t>
      </w:r>
      <w:r w:rsidR="00A07A95">
        <w:rPr>
          <w:rFonts w:ascii="Times New Roman" w:eastAsia="TimesNewRomanPSMT" w:hAnsi="Times New Roman" w:cs="Times New Roman"/>
          <w:sz w:val="28"/>
          <w:szCs w:val="28"/>
        </w:rPr>
        <w:t xml:space="preserve">нформация о работе педагогического коллектива по </w:t>
      </w:r>
      <w:r w:rsidR="001A5656">
        <w:rPr>
          <w:rFonts w:ascii="Times New Roman" w:eastAsia="Calibri" w:hAnsi="Times New Roman" w:cs="Times New Roman"/>
          <w:sz w:val="28"/>
          <w:szCs w:val="28"/>
        </w:rPr>
        <w:t>авторскому</w:t>
      </w:r>
      <w:r w:rsidR="001A565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7A95">
        <w:rPr>
          <w:rFonts w:ascii="Times New Roman" w:eastAsia="TimesNewRomanPSMT" w:hAnsi="Times New Roman" w:cs="Times New Roman"/>
          <w:sz w:val="28"/>
          <w:szCs w:val="28"/>
        </w:rPr>
        <w:t xml:space="preserve">проекту </w:t>
      </w:r>
      <w:r w:rsidR="001A5656" w:rsidRPr="001A5656">
        <w:rPr>
          <w:rFonts w:ascii="Times New Roman" w:eastAsia="Calibri" w:hAnsi="Times New Roman" w:cs="Times New Roman"/>
          <w:sz w:val="28"/>
          <w:szCs w:val="28"/>
        </w:rPr>
        <w:t>«Достижение целевых ориентиров ФГОС на основе оптимального выбора</w:t>
      </w:r>
      <w:r w:rsidR="00A71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5656" w:rsidRPr="001A5656">
        <w:rPr>
          <w:rFonts w:ascii="Times New Roman" w:eastAsia="Calibri" w:hAnsi="Times New Roman" w:cs="Times New Roman"/>
          <w:sz w:val="28"/>
          <w:szCs w:val="28"/>
        </w:rPr>
        <w:t>современных педагогических технологий,</w:t>
      </w:r>
      <w:r w:rsidR="001A56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5656" w:rsidRPr="001A5656">
        <w:rPr>
          <w:rFonts w:ascii="Times New Roman" w:eastAsia="Calibri" w:hAnsi="Times New Roman" w:cs="Times New Roman"/>
          <w:sz w:val="28"/>
          <w:szCs w:val="28"/>
        </w:rPr>
        <w:t>ориентированных на развитие индивидуальности личности ребенка»</w:t>
      </w:r>
      <w:r w:rsidR="001A5656">
        <w:rPr>
          <w:rFonts w:ascii="Times New Roman" w:eastAsia="Calibri" w:hAnsi="Times New Roman" w:cs="Times New Roman"/>
          <w:sz w:val="28"/>
          <w:szCs w:val="28"/>
        </w:rPr>
        <w:t xml:space="preserve"> отражена на с</w:t>
      </w:r>
      <w:r w:rsidR="000C40D5" w:rsidRPr="00C01807">
        <w:rPr>
          <w:rFonts w:ascii="Times New Roman" w:eastAsia="TimesNewRomanPSMT" w:hAnsi="Times New Roman" w:cs="Times New Roman"/>
          <w:sz w:val="28"/>
          <w:szCs w:val="28"/>
        </w:rPr>
        <w:t>айт</w:t>
      </w:r>
      <w:r w:rsidR="001A5656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0C40D5" w:rsidRPr="00C01807">
        <w:rPr>
          <w:rFonts w:ascii="Times New Roman" w:eastAsia="TimesNewRomanPSMT" w:hAnsi="Times New Roman" w:cs="Times New Roman"/>
          <w:sz w:val="28"/>
          <w:szCs w:val="28"/>
        </w:rPr>
        <w:t xml:space="preserve"> ДОУ</w:t>
      </w:r>
      <w:r w:rsidR="001A5656">
        <w:rPr>
          <w:rFonts w:ascii="Times New Roman" w:eastAsia="TimesNewRomanPSMT" w:hAnsi="Times New Roman" w:cs="Times New Roman"/>
          <w:sz w:val="28"/>
          <w:szCs w:val="28"/>
        </w:rPr>
        <w:t>: презентация проекта, аннотация, от</w:t>
      </w:r>
      <w:r w:rsidR="007A360F">
        <w:rPr>
          <w:rFonts w:ascii="Times New Roman" w:eastAsia="TimesNewRomanPSMT" w:hAnsi="Times New Roman" w:cs="Times New Roman"/>
          <w:sz w:val="28"/>
          <w:szCs w:val="28"/>
        </w:rPr>
        <w:t>чёты о реализации проекта, фото</w:t>
      </w:r>
      <w:r w:rsidR="001A5656">
        <w:rPr>
          <w:rFonts w:ascii="Times New Roman" w:eastAsia="TimesNewRomanPSMT" w:hAnsi="Times New Roman" w:cs="Times New Roman"/>
          <w:sz w:val="28"/>
          <w:szCs w:val="28"/>
        </w:rPr>
        <w:t xml:space="preserve">выставка, отзывы родителей. </w:t>
      </w:r>
    </w:p>
    <w:p w:rsidR="00A12A43" w:rsidRPr="00C01807" w:rsidRDefault="00034808" w:rsidP="00034808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4</w:t>
      </w:r>
      <w:r w:rsidR="000C40D5" w:rsidRPr="00C01807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1A5656">
        <w:rPr>
          <w:rFonts w:ascii="Times New Roman" w:eastAsia="TimesNewRomanPSMT" w:hAnsi="Times New Roman" w:cs="Times New Roman"/>
          <w:sz w:val="28"/>
          <w:szCs w:val="28"/>
        </w:rPr>
        <w:t>Оформлен э</w:t>
      </w:r>
      <w:r w:rsidR="00A12A43" w:rsidRPr="00C01807">
        <w:rPr>
          <w:rFonts w:ascii="Times New Roman" w:eastAsia="TimesNewRomanPSMT" w:hAnsi="Times New Roman" w:cs="Times New Roman"/>
          <w:sz w:val="28"/>
          <w:szCs w:val="28"/>
        </w:rPr>
        <w:t>лектронный диск проекта.</w:t>
      </w:r>
    </w:p>
    <w:sectPr w:rsidR="00A12A43" w:rsidRPr="00C01807" w:rsidSect="001C16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Arial Unicode MS"/>
    <w:charset w:val="80"/>
    <w:family w:val="auto"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4556"/>
    <w:multiLevelType w:val="hybridMultilevel"/>
    <w:tmpl w:val="656C562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0B51"/>
    <w:multiLevelType w:val="hybridMultilevel"/>
    <w:tmpl w:val="7E94802E"/>
    <w:lvl w:ilvl="0" w:tplc="FD30AE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4D24E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305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64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300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20D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583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C0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6EF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367BA5"/>
    <w:multiLevelType w:val="hybridMultilevel"/>
    <w:tmpl w:val="27BCE50C"/>
    <w:lvl w:ilvl="0" w:tplc="4CB648BE">
      <w:start w:val="1"/>
      <w:numFmt w:val="decimal"/>
      <w:lvlText w:val="%1)"/>
      <w:lvlJc w:val="left"/>
      <w:pPr>
        <w:ind w:left="10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3">
    <w:nsid w:val="2FE655A9"/>
    <w:multiLevelType w:val="hybridMultilevel"/>
    <w:tmpl w:val="33127FA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67A86"/>
    <w:multiLevelType w:val="hybridMultilevel"/>
    <w:tmpl w:val="80F0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6">
    <w:nsid w:val="6A494E76"/>
    <w:multiLevelType w:val="hybridMultilevel"/>
    <w:tmpl w:val="6870F322"/>
    <w:lvl w:ilvl="0" w:tplc="DDF49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0AAA"/>
    <w:rsid w:val="00005F7A"/>
    <w:rsid w:val="0002522A"/>
    <w:rsid w:val="00034808"/>
    <w:rsid w:val="00037A93"/>
    <w:rsid w:val="00042CEF"/>
    <w:rsid w:val="0007322D"/>
    <w:rsid w:val="00082DAE"/>
    <w:rsid w:val="00090000"/>
    <w:rsid w:val="000A3FF7"/>
    <w:rsid w:val="000C2C5E"/>
    <w:rsid w:val="000C40D5"/>
    <w:rsid w:val="001121C5"/>
    <w:rsid w:val="00125E13"/>
    <w:rsid w:val="0017755A"/>
    <w:rsid w:val="001A5656"/>
    <w:rsid w:val="001C16DD"/>
    <w:rsid w:val="001C75CB"/>
    <w:rsid w:val="001D4007"/>
    <w:rsid w:val="001F74AF"/>
    <w:rsid w:val="002409B7"/>
    <w:rsid w:val="0027698C"/>
    <w:rsid w:val="00285A9D"/>
    <w:rsid w:val="002B5F43"/>
    <w:rsid w:val="002C338B"/>
    <w:rsid w:val="002F2274"/>
    <w:rsid w:val="003318C8"/>
    <w:rsid w:val="00341106"/>
    <w:rsid w:val="00365F1D"/>
    <w:rsid w:val="003A335D"/>
    <w:rsid w:val="003A453A"/>
    <w:rsid w:val="003A5526"/>
    <w:rsid w:val="003C36A0"/>
    <w:rsid w:val="003E7FD3"/>
    <w:rsid w:val="00400AAA"/>
    <w:rsid w:val="00412102"/>
    <w:rsid w:val="00436BF0"/>
    <w:rsid w:val="00446EE4"/>
    <w:rsid w:val="00480648"/>
    <w:rsid w:val="0052138C"/>
    <w:rsid w:val="00577C4F"/>
    <w:rsid w:val="005A32AE"/>
    <w:rsid w:val="005D0CB2"/>
    <w:rsid w:val="00627092"/>
    <w:rsid w:val="00630E6B"/>
    <w:rsid w:val="006361C6"/>
    <w:rsid w:val="006814EE"/>
    <w:rsid w:val="006829DA"/>
    <w:rsid w:val="006F62C5"/>
    <w:rsid w:val="007A360F"/>
    <w:rsid w:val="007B5AA7"/>
    <w:rsid w:val="00862786"/>
    <w:rsid w:val="008648D2"/>
    <w:rsid w:val="008A6993"/>
    <w:rsid w:val="008B67A3"/>
    <w:rsid w:val="009028F7"/>
    <w:rsid w:val="009120DE"/>
    <w:rsid w:val="00926F79"/>
    <w:rsid w:val="00963711"/>
    <w:rsid w:val="00976E64"/>
    <w:rsid w:val="00981FDC"/>
    <w:rsid w:val="009A028A"/>
    <w:rsid w:val="009A5600"/>
    <w:rsid w:val="009C7F1B"/>
    <w:rsid w:val="009E088A"/>
    <w:rsid w:val="00A07A95"/>
    <w:rsid w:val="00A12A43"/>
    <w:rsid w:val="00A42944"/>
    <w:rsid w:val="00A47504"/>
    <w:rsid w:val="00A53A46"/>
    <w:rsid w:val="00A71D42"/>
    <w:rsid w:val="00A71D52"/>
    <w:rsid w:val="00A7716D"/>
    <w:rsid w:val="00AD2353"/>
    <w:rsid w:val="00AD7112"/>
    <w:rsid w:val="00AE5FE6"/>
    <w:rsid w:val="00B30EB4"/>
    <w:rsid w:val="00B850DE"/>
    <w:rsid w:val="00B96C5F"/>
    <w:rsid w:val="00B97FE6"/>
    <w:rsid w:val="00BB4B2C"/>
    <w:rsid w:val="00C01807"/>
    <w:rsid w:val="00C1407C"/>
    <w:rsid w:val="00C27E3E"/>
    <w:rsid w:val="00C330F6"/>
    <w:rsid w:val="00C47ADF"/>
    <w:rsid w:val="00CD4016"/>
    <w:rsid w:val="00D11F94"/>
    <w:rsid w:val="00D433BE"/>
    <w:rsid w:val="00D436B9"/>
    <w:rsid w:val="00D43836"/>
    <w:rsid w:val="00D77A39"/>
    <w:rsid w:val="00DC0262"/>
    <w:rsid w:val="00DC3AC9"/>
    <w:rsid w:val="00E156E7"/>
    <w:rsid w:val="00E22AEC"/>
    <w:rsid w:val="00E6733E"/>
    <w:rsid w:val="00E950BF"/>
    <w:rsid w:val="00EA4CBA"/>
    <w:rsid w:val="00EB363E"/>
    <w:rsid w:val="00ED4FC6"/>
    <w:rsid w:val="00ED660D"/>
    <w:rsid w:val="00F054C6"/>
    <w:rsid w:val="00F21CA1"/>
    <w:rsid w:val="00F27C31"/>
    <w:rsid w:val="00F6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8"/>
  </w:style>
  <w:style w:type="paragraph" w:styleId="1">
    <w:name w:val="heading 1"/>
    <w:basedOn w:val="a"/>
    <w:link w:val="10"/>
    <w:uiPriority w:val="9"/>
    <w:qFormat/>
    <w:rsid w:val="001F7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A71D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1C75CB"/>
    <w:rPr>
      <w:rFonts w:ascii="Calibri" w:eastAsia="Calibri" w:hAnsi="Calibri" w:cs="Calibr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75CB"/>
    <w:rPr>
      <w:rFonts w:ascii="Calibri" w:eastAsia="Calibri" w:hAnsi="Calibri" w:cs="Calibri"/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1F7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Основной текст (2)_"/>
    <w:basedOn w:val="a0"/>
    <w:link w:val="22"/>
    <w:rsid w:val="002C33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338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E156E7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E156E7"/>
    <w:rPr>
      <w:rFonts w:ascii="Calibri" w:eastAsia="Calibri" w:hAnsi="Calibri" w:cs="Times New Roman"/>
      <w:lang w:eastAsia="ru-RU"/>
    </w:rPr>
  </w:style>
  <w:style w:type="paragraph" w:customStyle="1" w:styleId="formattext">
    <w:name w:val="formattext"/>
    <w:basedOn w:val="a"/>
    <w:rsid w:val="00D1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2522A"/>
    <w:pPr>
      <w:ind w:left="720"/>
      <w:contextualSpacing/>
    </w:pPr>
  </w:style>
  <w:style w:type="paragraph" w:styleId="a6">
    <w:name w:val="No Spacing"/>
    <w:link w:val="a7"/>
    <w:uiPriority w:val="1"/>
    <w:qFormat/>
    <w:rsid w:val="003A453A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A453A"/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C27E3E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62709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2709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2709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2709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2709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27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092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A71D4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0">
    <w:name w:val="Normal (Web)"/>
    <w:basedOn w:val="a"/>
    <w:uiPriority w:val="99"/>
    <w:rsid w:val="00A7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spu.org/%D0%9A%D0%B0%D1%84%D0%B5%D0%B4%D1%80%D0%B0_%D0%BF%D0%B5%D0%B4%D0%B0%D0%B3%D0%BE%D0%B3%D0%B8%D1%87%D0%B5%D1%81%D0%BA%D0%B8%D1%85_%D1%82%D0%B5%D1%85%D0%BD%D0%BE%D0%BB%D0%BE%D0%B3%D0%B8%D0%B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4D3BB-5F0C-45F8-B3F3-DA43EB70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10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Suratova</dc:creator>
  <cp:lastModifiedBy>Давыдова</cp:lastModifiedBy>
  <cp:revision>13</cp:revision>
  <dcterms:created xsi:type="dcterms:W3CDTF">2020-04-27T14:14:00Z</dcterms:created>
  <dcterms:modified xsi:type="dcterms:W3CDTF">2020-05-18T15:35:00Z</dcterms:modified>
</cp:coreProperties>
</file>