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F6" w:rsidRPr="00D44FDB" w:rsidRDefault="007505F6" w:rsidP="00D44FDB">
      <w:pPr>
        <w:pStyle w:val="2"/>
        <w:jc w:val="center"/>
        <w:rPr>
          <w:sz w:val="32"/>
          <w:szCs w:val="32"/>
        </w:rPr>
      </w:pPr>
      <w:bookmarkStart w:id="0" w:name="_GoBack"/>
      <w:r w:rsidRPr="00D44FDB">
        <w:rPr>
          <w:sz w:val="32"/>
          <w:szCs w:val="32"/>
        </w:rPr>
        <w:t>Консультация для воспитателей</w:t>
      </w:r>
    </w:p>
    <w:p w:rsidR="00253CEF" w:rsidRPr="00D44FDB" w:rsidRDefault="007505F6" w:rsidP="00D44FDB">
      <w:pPr>
        <w:pStyle w:val="2"/>
        <w:jc w:val="center"/>
        <w:rPr>
          <w:sz w:val="32"/>
          <w:szCs w:val="32"/>
        </w:rPr>
      </w:pPr>
      <w:r w:rsidRPr="00D44FDB">
        <w:rPr>
          <w:sz w:val="32"/>
          <w:szCs w:val="32"/>
        </w:rPr>
        <w:t>на педсовет</w:t>
      </w:r>
    </w:p>
    <w:bookmarkEnd w:id="0"/>
    <w:p w:rsidR="00A73022" w:rsidRPr="00D44FDB" w:rsidRDefault="00253CEF" w:rsidP="00253CEF">
      <w:pPr>
        <w:pStyle w:val="1"/>
        <w:rPr>
          <w:sz w:val="32"/>
          <w:szCs w:val="32"/>
        </w:rPr>
      </w:pPr>
      <w:r w:rsidRPr="00D44FDB">
        <w:rPr>
          <w:sz w:val="32"/>
          <w:szCs w:val="32"/>
        </w:rPr>
        <w:t>«</w:t>
      </w:r>
      <w:r w:rsidR="00AD0D1F" w:rsidRPr="00D44FDB">
        <w:rPr>
          <w:sz w:val="32"/>
          <w:szCs w:val="32"/>
        </w:rPr>
        <w:t>Организация предметно-развивающей среды в условиях ФГОС</w:t>
      </w:r>
      <w:r w:rsidRPr="00D44FDB">
        <w:rPr>
          <w:sz w:val="32"/>
          <w:szCs w:val="32"/>
        </w:rPr>
        <w:t xml:space="preserve"> ДО</w:t>
      </w:r>
      <w:proofErr w:type="gramStart"/>
      <w:r w:rsidRPr="00D44FDB">
        <w:rPr>
          <w:sz w:val="32"/>
          <w:szCs w:val="32"/>
        </w:rPr>
        <w:t xml:space="preserve"> .</w:t>
      </w:r>
      <w:proofErr w:type="gramEnd"/>
      <w:r w:rsidRPr="00D44FDB">
        <w:rPr>
          <w:sz w:val="32"/>
          <w:szCs w:val="32"/>
        </w:rPr>
        <w:t>Сенсорный уголок во второй младшей группе.»</w:t>
      </w:r>
    </w:p>
    <w:p w:rsidR="00AD0D1F" w:rsidRPr="00D44FDB" w:rsidRDefault="00AD0D1F" w:rsidP="00A73022">
      <w:pPr>
        <w:pStyle w:val="2"/>
        <w:rPr>
          <w:rFonts w:ascii="Arial" w:hAnsi="Arial" w:cs="Arial"/>
          <w:i/>
          <w:iCs/>
          <w:sz w:val="32"/>
          <w:szCs w:val="32"/>
        </w:rPr>
      </w:pPr>
    </w:p>
    <w:p w:rsidR="000E2566" w:rsidRPr="00D44FDB" w:rsidRDefault="000E2566" w:rsidP="000E2566">
      <w:pPr>
        <w:rPr>
          <w:sz w:val="32"/>
          <w:szCs w:val="32"/>
        </w:rPr>
      </w:pPr>
    </w:p>
    <w:p w:rsidR="00253CEF" w:rsidRPr="00D44FDB" w:rsidRDefault="00AD0D1F" w:rsidP="00253CEF">
      <w:pPr>
        <w:pStyle w:val="1"/>
        <w:jc w:val="right"/>
        <w:rPr>
          <w:sz w:val="32"/>
          <w:szCs w:val="32"/>
        </w:rPr>
      </w:pPr>
      <w:r w:rsidRPr="00D44FDB">
        <w:rPr>
          <w:sz w:val="32"/>
          <w:szCs w:val="32"/>
        </w:rPr>
        <w:t>Подготовила воспитатель</w:t>
      </w:r>
      <w:r w:rsidR="000E2566" w:rsidRPr="00D44FDB">
        <w:rPr>
          <w:sz w:val="32"/>
          <w:szCs w:val="32"/>
        </w:rPr>
        <w:t xml:space="preserve"> </w:t>
      </w:r>
    </w:p>
    <w:p w:rsidR="00253CEF" w:rsidRPr="00D44FDB" w:rsidRDefault="000E2566" w:rsidP="00253CEF">
      <w:pPr>
        <w:pStyle w:val="1"/>
        <w:jc w:val="right"/>
        <w:rPr>
          <w:sz w:val="32"/>
          <w:szCs w:val="32"/>
        </w:rPr>
      </w:pPr>
      <w:r w:rsidRPr="00D44FDB">
        <w:rPr>
          <w:sz w:val="32"/>
          <w:szCs w:val="32"/>
        </w:rPr>
        <w:t xml:space="preserve">2 младшей группы </w:t>
      </w:r>
    </w:p>
    <w:p w:rsidR="000E2566" w:rsidRPr="00D44FDB" w:rsidRDefault="000E2566" w:rsidP="00253CEF">
      <w:pPr>
        <w:pStyle w:val="1"/>
        <w:jc w:val="right"/>
        <w:rPr>
          <w:sz w:val="32"/>
          <w:szCs w:val="32"/>
        </w:rPr>
      </w:pPr>
      <w:r w:rsidRPr="00D44FDB">
        <w:rPr>
          <w:sz w:val="32"/>
          <w:szCs w:val="32"/>
        </w:rPr>
        <w:t>Соловьева М.Ю.</w:t>
      </w:r>
    </w:p>
    <w:p w:rsidR="000E2566" w:rsidRPr="00D44FDB" w:rsidRDefault="000E2566" w:rsidP="00A73022">
      <w:pPr>
        <w:pStyle w:val="2"/>
        <w:rPr>
          <w:rFonts w:ascii="Arial" w:hAnsi="Arial" w:cs="Arial"/>
          <w:i/>
          <w:iCs/>
          <w:sz w:val="32"/>
          <w:szCs w:val="32"/>
        </w:rPr>
      </w:pPr>
    </w:p>
    <w:p w:rsidR="000E2566" w:rsidRPr="00D44FDB" w:rsidRDefault="000E2566" w:rsidP="00A73022">
      <w:pPr>
        <w:pStyle w:val="2"/>
        <w:rPr>
          <w:rFonts w:ascii="Arial" w:hAnsi="Arial" w:cs="Arial"/>
          <w:i/>
          <w:iCs/>
          <w:sz w:val="32"/>
          <w:szCs w:val="32"/>
        </w:rPr>
      </w:pPr>
    </w:p>
    <w:p w:rsidR="000E2566" w:rsidRPr="00D44FDB" w:rsidRDefault="000E2566" w:rsidP="00A73022">
      <w:pPr>
        <w:pStyle w:val="2"/>
        <w:rPr>
          <w:rFonts w:ascii="Arial" w:hAnsi="Arial" w:cs="Arial"/>
          <w:i/>
          <w:iCs/>
          <w:sz w:val="32"/>
          <w:szCs w:val="32"/>
        </w:rPr>
      </w:pPr>
    </w:p>
    <w:p w:rsidR="000E2566" w:rsidRPr="00D44FDB" w:rsidRDefault="000E2566" w:rsidP="00A73022">
      <w:pPr>
        <w:pStyle w:val="2"/>
        <w:rPr>
          <w:rFonts w:ascii="Arial" w:hAnsi="Arial" w:cs="Arial"/>
          <w:i/>
          <w:iCs/>
          <w:sz w:val="32"/>
          <w:szCs w:val="32"/>
        </w:rPr>
      </w:pPr>
    </w:p>
    <w:p w:rsidR="000E2566" w:rsidRPr="00D44FDB" w:rsidRDefault="000E2566" w:rsidP="00A73022">
      <w:pPr>
        <w:pStyle w:val="2"/>
        <w:rPr>
          <w:rFonts w:ascii="Arial" w:hAnsi="Arial" w:cs="Arial"/>
          <w:i/>
          <w:iCs/>
          <w:sz w:val="32"/>
          <w:szCs w:val="32"/>
        </w:rPr>
      </w:pPr>
    </w:p>
    <w:p w:rsidR="000E2566" w:rsidRPr="00D44FDB" w:rsidRDefault="000E2566" w:rsidP="00A73022">
      <w:pPr>
        <w:pStyle w:val="2"/>
        <w:rPr>
          <w:rFonts w:ascii="Arial" w:hAnsi="Arial" w:cs="Arial"/>
          <w:i/>
          <w:iCs/>
          <w:sz w:val="32"/>
          <w:szCs w:val="32"/>
        </w:rPr>
      </w:pPr>
    </w:p>
    <w:p w:rsidR="0033667B" w:rsidRPr="00D44FDB" w:rsidRDefault="0033667B" w:rsidP="00A73022">
      <w:pPr>
        <w:pStyle w:val="2"/>
        <w:rPr>
          <w:rFonts w:ascii="Arial" w:hAnsi="Arial" w:cs="Arial"/>
          <w:i/>
          <w:iCs/>
          <w:sz w:val="32"/>
          <w:szCs w:val="32"/>
        </w:rPr>
      </w:pPr>
    </w:p>
    <w:p w:rsidR="000E2566" w:rsidRDefault="000E2566" w:rsidP="00A73022">
      <w:pPr>
        <w:pStyle w:val="2"/>
        <w:rPr>
          <w:rFonts w:ascii="Arial" w:hAnsi="Arial" w:cs="Arial"/>
          <w:i/>
          <w:iCs/>
          <w:sz w:val="32"/>
          <w:szCs w:val="32"/>
        </w:rPr>
      </w:pPr>
    </w:p>
    <w:p w:rsidR="00D44FDB" w:rsidRPr="00D44FDB" w:rsidRDefault="00D44FDB" w:rsidP="00A73022">
      <w:pPr>
        <w:pStyle w:val="2"/>
        <w:rPr>
          <w:rFonts w:ascii="Arial" w:hAnsi="Arial" w:cs="Arial"/>
          <w:i/>
          <w:iCs/>
          <w:sz w:val="32"/>
          <w:szCs w:val="32"/>
        </w:rPr>
      </w:pPr>
    </w:p>
    <w:p w:rsidR="00453919" w:rsidRPr="00D44FDB" w:rsidRDefault="00453919" w:rsidP="00D641B3">
      <w:pPr>
        <w:pStyle w:val="2"/>
        <w:rPr>
          <w:rFonts w:ascii="Arial" w:hAnsi="Arial" w:cs="Arial"/>
          <w:i/>
          <w:iCs/>
          <w:sz w:val="32"/>
          <w:szCs w:val="32"/>
        </w:rPr>
      </w:pPr>
    </w:p>
    <w:p w:rsidR="00253CEF" w:rsidRPr="00D44FDB" w:rsidRDefault="00253CEF" w:rsidP="00253CEF">
      <w:pPr>
        <w:pStyle w:val="2"/>
        <w:jc w:val="center"/>
        <w:rPr>
          <w:rFonts w:ascii="Arial" w:hAnsi="Arial" w:cs="Arial"/>
          <w:i/>
          <w:iCs/>
          <w:sz w:val="32"/>
          <w:szCs w:val="32"/>
        </w:rPr>
      </w:pPr>
      <w:r w:rsidRPr="00D44FDB">
        <w:rPr>
          <w:rFonts w:ascii="Arial" w:hAnsi="Arial" w:cs="Arial"/>
          <w:i/>
          <w:iCs/>
          <w:sz w:val="32"/>
          <w:szCs w:val="32"/>
        </w:rPr>
        <w:t>Ярославль,2018 год</w:t>
      </w:r>
    </w:p>
    <w:p w:rsidR="00253CEF" w:rsidRPr="00D44FDB" w:rsidRDefault="0033667B" w:rsidP="00253CEF">
      <w:pPr>
        <w:pStyle w:val="2"/>
        <w:spacing w:before="0" w:after="0"/>
        <w:jc w:val="right"/>
        <w:rPr>
          <w:rFonts w:ascii="Times New Roman" w:hAnsi="Times New Roman"/>
          <w:i/>
          <w:iCs/>
          <w:sz w:val="32"/>
          <w:szCs w:val="32"/>
        </w:rPr>
      </w:pPr>
      <w:r w:rsidRPr="00D44FDB">
        <w:rPr>
          <w:rFonts w:ascii="Times New Roman" w:hAnsi="Times New Roman"/>
          <w:i/>
          <w:iCs/>
          <w:sz w:val="32"/>
          <w:szCs w:val="32"/>
        </w:rPr>
        <w:lastRenderedPageBreak/>
        <w:t>Нет такой стороны воспитания, на которую</w:t>
      </w:r>
      <w:r w:rsidR="0019555C" w:rsidRPr="00D44FDB">
        <w:rPr>
          <w:rFonts w:ascii="Times New Roman" w:hAnsi="Times New Roman"/>
          <w:i/>
          <w:iCs/>
          <w:sz w:val="32"/>
          <w:szCs w:val="32"/>
        </w:rPr>
        <w:br/>
        <w:t xml:space="preserve">обстановка не оказывала бы </w:t>
      </w:r>
      <w:r w:rsidR="00253CEF" w:rsidRPr="00D44FDB">
        <w:rPr>
          <w:rFonts w:ascii="Times New Roman" w:hAnsi="Times New Roman"/>
          <w:i/>
          <w:iCs/>
          <w:sz w:val="32"/>
          <w:szCs w:val="32"/>
        </w:rPr>
        <w:t xml:space="preserve">влияния, </w:t>
      </w:r>
    </w:p>
    <w:p w:rsidR="00BF02E4" w:rsidRPr="00D44FDB" w:rsidRDefault="00253CEF" w:rsidP="00253CEF">
      <w:pPr>
        <w:pStyle w:val="2"/>
        <w:spacing w:before="0" w:after="0"/>
        <w:jc w:val="right"/>
        <w:rPr>
          <w:rFonts w:ascii="Times New Roman" w:hAnsi="Times New Roman"/>
          <w:i/>
          <w:iCs/>
          <w:sz w:val="32"/>
          <w:szCs w:val="32"/>
        </w:rPr>
      </w:pPr>
      <w:r w:rsidRPr="00D44FDB">
        <w:rPr>
          <w:rFonts w:ascii="Times New Roman" w:hAnsi="Times New Roman"/>
          <w:i/>
          <w:iCs/>
          <w:sz w:val="32"/>
          <w:szCs w:val="32"/>
        </w:rPr>
        <w:t>нет</w:t>
      </w:r>
      <w:r w:rsidR="0019555C" w:rsidRPr="00D44FDB">
        <w:rPr>
          <w:rFonts w:ascii="Times New Roman" w:hAnsi="Times New Roman"/>
          <w:i/>
          <w:iCs/>
          <w:sz w:val="32"/>
          <w:szCs w:val="32"/>
        </w:rPr>
        <w:t xml:space="preserve"> способности, которая не находилась бы</w:t>
      </w:r>
      <w:r w:rsidR="0019555C" w:rsidRPr="00D44FDB">
        <w:rPr>
          <w:rFonts w:ascii="Times New Roman" w:hAnsi="Times New Roman"/>
          <w:i/>
          <w:iCs/>
          <w:sz w:val="32"/>
          <w:szCs w:val="32"/>
        </w:rPr>
        <w:br/>
        <w:t>в прямой зависимости от непосредственно</w:t>
      </w:r>
      <w:r w:rsidR="0019555C" w:rsidRPr="00D44FDB">
        <w:rPr>
          <w:rFonts w:ascii="Times New Roman" w:hAnsi="Times New Roman"/>
          <w:i/>
          <w:iCs/>
          <w:sz w:val="32"/>
          <w:szCs w:val="32"/>
        </w:rPr>
        <w:br/>
        <w:t>окружающего ребенка конкретного мира</w:t>
      </w:r>
      <w:proofErr w:type="gramStart"/>
      <w:r w:rsidR="0019555C" w:rsidRPr="00D44FDB">
        <w:rPr>
          <w:rFonts w:ascii="Times New Roman" w:hAnsi="Times New Roman"/>
          <w:i/>
          <w:iCs/>
          <w:sz w:val="32"/>
          <w:szCs w:val="32"/>
        </w:rPr>
        <w:t>…</w:t>
      </w:r>
      <w:r w:rsidR="0019555C" w:rsidRPr="00D44FDB">
        <w:rPr>
          <w:rFonts w:ascii="Times New Roman" w:hAnsi="Times New Roman"/>
          <w:i/>
          <w:iCs/>
          <w:sz w:val="32"/>
          <w:szCs w:val="32"/>
        </w:rPr>
        <w:br/>
        <w:t>Т</w:t>
      </w:r>
      <w:proofErr w:type="gramEnd"/>
      <w:r w:rsidR="0019555C" w:rsidRPr="00D44FDB">
        <w:rPr>
          <w:rFonts w:ascii="Times New Roman" w:hAnsi="Times New Roman"/>
          <w:i/>
          <w:iCs/>
          <w:sz w:val="32"/>
          <w:szCs w:val="32"/>
        </w:rPr>
        <w:t>от, кому удастся создать такую обстановку,</w:t>
      </w:r>
      <w:r w:rsidR="0019555C" w:rsidRPr="00D44FDB">
        <w:rPr>
          <w:rFonts w:ascii="Times New Roman" w:hAnsi="Times New Roman"/>
          <w:i/>
          <w:iCs/>
          <w:sz w:val="32"/>
          <w:szCs w:val="32"/>
        </w:rPr>
        <w:br/>
        <w:t>облегчит свой труд в высшей степени.</w:t>
      </w:r>
      <w:r w:rsidR="0019555C" w:rsidRPr="00D44FDB">
        <w:rPr>
          <w:rFonts w:ascii="Times New Roman" w:hAnsi="Times New Roman"/>
          <w:i/>
          <w:iCs/>
          <w:sz w:val="32"/>
          <w:szCs w:val="32"/>
        </w:rPr>
        <w:br/>
        <w:t>Среди нее ребенок будет жить – развиваться</w:t>
      </w:r>
      <w:r w:rsidR="0019555C" w:rsidRPr="00D44FDB">
        <w:rPr>
          <w:rFonts w:ascii="Times New Roman" w:hAnsi="Times New Roman"/>
          <w:i/>
          <w:iCs/>
          <w:sz w:val="32"/>
          <w:szCs w:val="32"/>
        </w:rPr>
        <w:br/>
        <w:t>собственной самодовлеющей жизнью,</w:t>
      </w:r>
      <w:r w:rsidR="0019555C" w:rsidRPr="00D44FDB">
        <w:rPr>
          <w:rFonts w:ascii="Times New Roman" w:hAnsi="Times New Roman"/>
          <w:i/>
          <w:iCs/>
          <w:sz w:val="32"/>
          <w:szCs w:val="32"/>
        </w:rPr>
        <w:br/>
        <w:t>его духовный рост будет совершенствоваться</w:t>
      </w:r>
      <w:r w:rsidR="0019555C" w:rsidRPr="00D44FDB">
        <w:rPr>
          <w:rFonts w:ascii="Times New Roman" w:hAnsi="Times New Roman"/>
          <w:i/>
          <w:iCs/>
          <w:sz w:val="32"/>
          <w:szCs w:val="32"/>
        </w:rPr>
        <w:br/>
        <w:t>из самого</w:t>
      </w:r>
      <w:r w:rsidR="00BF02E4" w:rsidRPr="00D44FDB">
        <w:rPr>
          <w:rFonts w:ascii="Times New Roman" w:hAnsi="Times New Roman"/>
          <w:i/>
          <w:iCs/>
          <w:sz w:val="32"/>
          <w:szCs w:val="32"/>
        </w:rPr>
        <w:t xml:space="preserve"> себя, от природы…</w:t>
      </w:r>
      <w:r w:rsidR="00BF02E4" w:rsidRPr="00D44FDB">
        <w:rPr>
          <w:rFonts w:ascii="Times New Roman" w:hAnsi="Times New Roman"/>
          <w:i/>
          <w:iCs/>
          <w:sz w:val="32"/>
          <w:szCs w:val="32"/>
        </w:rPr>
        <w:br/>
        <w:t>Е. И. Тихеева</w:t>
      </w:r>
    </w:p>
    <w:p w:rsidR="0033667B" w:rsidRPr="00D44FDB" w:rsidRDefault="0033667B" w:rsidP="00253CEF">
      <w:pPr>
        <w:pStyle w:val="2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253CEF" w:rsidRPr="00D44FDB" w:rsidRDefault="0019555C" w:rsidP="00253CEF">
      <w:pPr>
        <w:pStyle w:val="2"/>
        <w:jc w:val="both"/>
        <w:rPr>
          <w:rFonts w:ascii="Times New Roman" w:hAnsi="Times New Roman"/>
          <w:b/>
          <w:sz w:val="32"/>
          <w:szCs w:val="32"/>
        </w:rPr>
      </w:pPr>
      <w:r w:rsidRPr="00D44FDB">
        <w:rPr>
          <w:rFonts w:ascii="Times New Roman" w:hAnsi="Times New Roman"/>
          <w:sz w:val="32"/>
          <w:szCs w:val="32"/>
        </w:rPr>
        <w:br/>
        <w:t>Одно из важных условий воспитательно-образовательной работы в дошкольном учреждении – правильная организация предметно-развивающей предметной среды. Правильно организованная развивающая среда позволит каждому ребенку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лежит в основе развивающего обучения.</w:t>
      </w:r>
      <w:r w:rsidRPr="00D44FDB">
        <w:rPr>
          <w:rFonts w:ascii="Times New Roman" w:hAnsi="Times New Roman"/>
          <w:sz w:val="32"/>
          <w:szCs w:val="32"/>
        </w:rPr>
        <w:br/>
        <w:t>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  <w:r w:rsidRPr="00D44FDB">
        <w:rPr>
          <w:rFonts w:ascii="Times New Roman" w:hAnsi="Times New Roman"/>
          <w:sz w:val="32"/>
          <w:szCs w:val="32"/>
        </w:rPr>
        <w:br/>
        <w:t xml:space="preserve"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</w:t>
      </w:r>
      <w:proofErr w:type="gramStart"/>
      <w:r w:rsidRPr="00D44FDB">
        <w:rPr>
          <w:rFonts w:ascii="Times New Roman" w:hAnsi="Times New Roman"/>
          <w:sz w:val="32"/>
          <w:szCs w:val="32"/>
        </w:rPr>
        <w:t>их</w:t>
      </w:r>
      <w:proofErr w:type="gramEnd"/>
      <w:r w:rsidRPr="00D44FDB">
        <w:rPr>
          <w:rFonts w:ascii="Times New Roman" w:hAnsi="Times New Roman"/>
          <w:sz w:val="32"/>
          <w:szCs w:val="32"/>
        </w:rPr>
        <w:t xml:space="preserve"> них.</w:t>
      </w:r>
      <w:r w:rsidRPr="00D44FDB">
        <w:rPr>
          <w:rFonts w:ascii="Times New Roman" w:hAnsi="Times New Roman"/>
          <w:sz w:val="32"/>
          <w:szCs w:val="32"/>
        </w:rPr>
        <w:br/>
        <w:t xml:space="preserve">Организация предметно-развивающей среды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 Она должна формироваться с учетом определенных принципов, разработанных в работах ведущих педагогов, в частности – с учетом возраста детей, поскольку каждая возрастная группа обладает своими специфическими психолого-педагогическими </w:t>
      </w:r>
      <w:r w:rsidR="00DA25EC" w:rsidRPr="00D44FDB">
        <w:rPr>
          <w:rFonts w:ascii="Times New Roman" w:hAnsi="Times New Roman"/>
          <w:sz w:val="32"/>
          <w:szCs w:val="32"/>
        </w:rPr>
        <w:t>характеристиками.</w:t>
      </w:r>
      <w:r w:rsidRPr="00D44FDB">
        <w:rPr>
          <w:rFonts w:ascii="Times New Roman" w:hAnsi="Times New Roman"/>
          <w:sz w:val="32"/>
          <w:szCs w:val="32"/>
        </w:rPr>
        <w:br/>
        <w:t>Создавая предметно-развивающую ср</w:t>
      </w:r>
      <w:r w:rsidR="00DA25EC" w:rsidRPr="00D44FDB">
        <w:rPr>
          <w:rFonts w:ascii="Times New Roman" w:hAnsi="Times New Roman"/>
          <w:sz w:val="32"/>
          <w:szCs w:val="32"/>
        </w:rPr>
        <w:t xml:space="preserve">еду во второй младшей </w:t>
      </w:r>
      <w:r w:rsidR="00DA25EC" w:rsidRPr="00D44FDB">
        <w:rPr>
          <w:rFonts w:ascii="Times New Roman" w:hAnsi="Times New Roman"/>
          <w:sz w:val="32"/>
          <w:szCs w:val="32"/>
        </w:rPr>
        <w:lastRenderedPageBreak/>
        <w:t>группе, я</w:t>
      </w:r>
      <w:r w:rsidRPr="00D44FDB">
        <w:rPr>
          <w:rFonts w:ascii="Times New Roman" w:hAnsi="Times New Roman"/>
          <w:sz w:val="32"/>
          <w:szCs w:val="32"/>
        </w:rPr>
        <w:t xml:space="preserve"> опиралась на </w:t>
      </w:r>
      <w:r w:rsidRPr="00D44FDB">
        <w:rPr>
          <w:rFonts w:ascii="Times New Roman" w:hAnsi="Times New Roman"/>
          <w:b/>
          <w:color w:val="FF0000"/>
          <w:sz w:val="32"/>
          <w:szCs w:val="32"/>
        </w:rPr>
        <w:t>принцип активности, стабильности, гибкого зонирования</w:t>
      </w:r>
      <w:r w:rsidRPr="00D44FDB">
        <w:rPr>
          <w:rFonts w:ascii="Times New Roman" w:hAnsi="Times New Roman"/>
          <w:sz w:val="32"/>
          <w:szCs w:val="32"/>
        </w:rPr>
        <w:t>. В группе созданы условия для взаимодействия детей с воспитате</w:t>
      </w:r>
      <w:r w:rsidR="00253CEF" w:rsidRPr="00D44FDB">
        <w:rPr>
          <w:rFonts w:ascii="Times New Roman" w:hAnsi="Times New Roman"/>
          <w:sz w:val="32"/>
          <w:szCs w:val="32"/>
        </w:rPr>
        <w:t xml:space="preserve">лем и друг с другом. </w:t>
      </w:r>
      <w:r w:rsidR="00DA25EC" w:rsidRPr="00D44FDB">
        <w:rPr>
          <w:rFonts w:ascii="Times New Roman" w:hAnsi="Times New Roman"/>
          <w:sz w:val="32"/>
          <w:szCs w:val="32"/>
        </w:rPr>
        <w:t xml:space="preserve"> Я стараюсь</w:t>
      </w:r>
      <w:r w:rsidRPr="00D44FDB">
        <w:rPr>
          <w:rFonts w:ascii="Times New Roman" w:hAnsi="Times New Roman"/>
          <w:sz w:val="32"/>
          <w:szCs w:val="32"/>
        </w:rPr>
        <w:t xml:space="preserve"> обогатить среду такими элементами, которые бы стимулировали познавательную, развивающую, двигательную и иную активность детей.</w:t>
      </w:r>
      <w:r w:rsidRPr="00D44FDB">
        <w:rPr>
          <w:rFonts w:ascii="Times New Roman" w:hAnsi="Times New Roman"/>
          <w:sz w:val="32"/>
          <w:szCs w:val="32"/>
        </w:rPr>
        <w:br/>
        <w:t>Содержание предметно-развивающей среды соответствует интересам мальчиков и девочек, периодически изменяется, варьируется, постоянно обогащается.</w:t>
      </w:r>
      <w:r w:rsidRPr="00D44FDB">
        <w:rPr>
          <w:rFonts w:ascii="Times New Roman" w:hAnsi="Times New Roman"/>
          <w:sz w:val="32"/>
          <w:szCs w:val="32"/>
        </w:rPr>
        <w:br/>
      </w:r>
      <w:r w:rsidRPr="00D44FDB">
        <w:rPr>
          <w:rFonts w:ascii="Times New Roman" w:hAnsi="Times New Roman"/>
          <w:b/>
          <w:sz w:val="32"/>
          <w:szCs w:val="32"/>
        </w:rPr>
        <w:t>Функции предметно-развевающей среды в младшей группе:</w:t>
      </w:r>
    </w:p>
    <w:p w:rsidR="002D02C2" w:rsidRPr="00D44FDB" w:rsidRDefault="0019555C" w:rsidP="00253CEF">
      <w:pPr>
        <w:pStyle w:val="2"/>
        <w:jc w:val="both"/>
        <w:rPr>
          <w:rFonts w:ascii="Times New Roman" w:hAnsi="Times New Roman"/>
          <w:sz w:val="32"/>
          <w:szCs w:val="32"/>
        </w:rPr>
      </w:pPr>
      <w:r w:rsidRPr="00D44FDB">
        <w:rPr>
          <w:rFonts w:ascii="Times New Roman" w:hAnsi="Times New Roman"/>
          <w:sz w:val="32"/>
          <w:szCs w:val="32"/>
        </w:rPr>
        <w:br/>
      </w:r>
      <w:r w:rsidR="00921D9B" w:rsidRPr="00D44FDB">
        <w:rPr>
          <w:rFonts w:ascii="Times New Roman" w:hAnsi="Times New Roman"/>
          <w:sz w:val="32"/>
          <w:szCs w:val="32"/>
        </w:rPr>
        <w:t xml:space="preserve">- </w:t>
      </w:r>
      <w:r w:rsidRPr="00D44FDB">
        <w:rPr>
          <w:rFonts w:ascii="Times New Roman" w:hAnsi="Times New Roman"/>
          <w:sz w:val="32"/>
          <w:szCs w:val="32"/>
        </w:rPr>
        <w:t>Познавательная – удовлетворяет потребность ребенка в освоении окружающего мира, стимулирует познавательную активность;</w:t>
      </w:r>
      <w:proofErr w:type="gramStart"/>
      <w:r w:rsidRPr="00D44FDB">
        <w:rPr>
          <w:rFonts w:ascii="Times New Roman" w:hAnsi="Times New Roman"/>
          <w:sz w:val="32"/>
          <w:szCs w:val="32"/>
        </w:rPr>
        <w:br/>
      </w:r>
      <w:r w:rsidR="008B7D80" w:rsidRPr="00D44FDB">
        <w:rPr>
          <w:rFonts w:ascii="Times New Roman" w:hAnsi="Times New Roman"/>
          <w:sz w:val="32"/>
          <w:szCs w:val="32"/>
        </w:rPr>
        <w:t>-</w:t>
      </w:r>
      <w:proofErr w:type="gramEnd"/>
      <w:r w:rsidRPr="00D44FDB">
        <w:rPr>
          <w:rFonts w:ascii="Times New Roman" w:hAnsi="Times New Roman"/>
          <w:sz w:val="32"/>
          <w:szCs w:val="32"/>
        </w:rPr>
        <w:t>Коммуникативная – стимулирует речевое развитие, позволяет ребенку познать азы общения и взаимодействия;</w:t>
      </w:r>
      <w:r w:rsidRPr="00D44FDB">
        <w:rPr>
          <w:rFonts w:ascii="Times New Roman" w:hAnsi="Times New Roman"/>
          <w:sz w:val="32"/>
          <w:szCs w:val="32"/>
        </w:rPr>
        <w:br/>
      </w:r>
      <w:r w:rsidR="008B7D80" w:rsidRPr="00D44FDB">
        <w:rPr>
          <w:rFonts w:ascii="Times New Roman" w:hAnsi="Times New Roman"/>
          <w:sz w:val="32"/>
          <w:szCs w:val="32"/>
        </w:rPr>
        <w:t>-</w:t>
      </w:r>
      <w:r w:rsidRPr="00D44FDB">
        <w:rPr>
          <w:rFonts w:ascii="Times New Roman" w:hAnsi="Times New Roman"/>
          <w:sz w:val="32"/>
          <w:szCs w:val="32"/>
        </w:rPr>
        <w:t>Оздоровительная – стимулирует двигательную активность, обогащает двигательный опыт, приобщает к культуре здоровья;</w:t>
      </w:r>
      <w:r w:rsidRPr="00D44FDB">
        <w:rPr>
          <w:rFonts w:ascii="Times New Roman" w:hAnsi="Times New Roman"/>
          <w:sz w:val="32"/>
          <w:szCs w:val="32"/>
        </w:rPr>
        <w:br/>
      </w:r>
      <w:r w:rsidR="008B7D80" w:rsidRPr="00D44FDB">
        <w:rPr>
          <w:rFonts w:ascii="Times New Roman" w:hAnsi="Times New Roman"/>
          <w:sz w:val="32"/>
          <w:szCs w:val="32"/>
        </w:rPr>
        <w:t>-</w:t>
      </w:r>
      <w:r w:rsidRPr="00D44FDB">
        <w:rPr>
          <w:rFonts w:ascii="Times New Roman" w:hAnsi="Times New Roman"/>
          <w:sz w:val="32"/>
          <w:szCs w:val="32"/>
        </w:rPr>
        <w:t xml:space="preserve">Творческая – приобщает детей к творческой деятельности, способствует </w:t>
      </w:r>
      <w:r w:rsidR="000272D8" w:rsidRPr="00D44FDB">
        <w:rPr>
          <w:rFonts w:ascii="Times New Roman" w:hAnsi="Times New Roman"/>
          <w:sz w:val="32"/>
          <w:szCs w:val="32"/>
        </w:rPr>
        <w:t>саморазвитию и самореализации.</w:t>
      </w:r>
    </w:p>
    <w:p w:rsidR="00FA5F11" w:rsidRPr="00D44FDB" w:rsidRDefault="00FA5F11" w:rsidP="00253CEF">
      <w:pPr>
        <w:pStyle w:val="2"/>
        <w:jc w:val="both"/>
        <w:rPr>
          <w:rFonts w:ascii="Times New Roman" w:hAnsi="Times New Roman"/>
          <w:sz w:val="32"/>
          <w:szCs w:val="32"/>
        </w:rPr>
      </w:pPr>
    </w:p>
    <w:p w:rsidR="00D641B3" w:rsidRPr="00D44FDB" w:rsidRDefault="00D641B3" w:rsidP="00253CEF">
      <w:pPr>
        <w:pStyle w:val="2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 xml:space="preserve">Назначение уголка </w:t>
      </w:r>
      <w:proofErr w:type="spellStart"/>
      <w:r w:rsidRPr="00D44FDB">
        <w:rPr>
          <w:rFonts w:ascii="Times New Roman" w:hAnsi="Times New Roman"/>
          <w:color w:val="333333"/>
          <w:sz w:val="32"/>
          <w:szCs w:val="32"/>
        </w:rPr>
        <w:t>сенсорики</w:t>
      </w:r>
      <w:proofErr w:type="spellEnd"/>
    </w:p>
    <w:p w:rsidR="00FA5F11" w:rsidRPr="00D44FDB" w:rsidRDefault="00FA5F11" w:rsidP="00253CEF">
      <w:pPr>
        <w:pStyle w:val="2"/>
        <w:jc w:val="both"/>
        <w:rPr>
          <w:rFonts w:ascii="Times New Roman" w:hAnsi="Times New Roman"/>
          <w:color w:val="333333"/>
          <w:sz w:val="32"/>
          <w:szCs w:val="32"/>
        </w:rPr>
      </w:pPr>
    </w:p>
    <w:p w:rsidR="00D641B3" w:rsidRPr="00D44FDB" w:rsidRDefault="00D641B3" w:rsidP="002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Сенсорный уголок используется в воспитательно-образовательном процессе как на организованных занятиях воспитателей и педагогов дополнительного образования, так и в самостоятельной игровой, </w:t>
      </w:r>
      <w:proofErr w:type="spellStart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поиско</w:t>
      </w:r>
      <w:proofErr w:type="spellEnd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-экспериментальной деятельности детей. </w:t>
      </w:r>
    </w:p>
    <w:p w:rsidR="00D641B3" w:rsidRPr="00D44FDB" w:rsidRDefault="008B7D80" w:rsidP="002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Сенсорный</w:t>
      </w:r>
      <w:r w:rsidR="00D641B3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уголок в группе предназначен: </w:t>
      </w:r>
    </w:p>
    <w:p w:rsidR="00D641B3" w:rsidRPr="00D44FDB" w:rsidRDefault="00D641B3" w:rsidP="00253CE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стимуляции сенсорных функций (зрение, осязание, слух, вкус, обоняние, тактильное ощущение); </w:t>
      </w:r>
      <w:proofErr w:type="gramEnd"/>
    </w:p>
    <w:p w:rsidR="00D641B3" w:rsidRPr="00D44FDB" w:rsidRDefault="00D641B3" w:rsidP="00253CE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развития мелкой моторики, стимуляции двигательной активности. </w:t>
      </w:r>
    </w:p>
    <w:p w:rsidR="00D641B3" w:rsidRPr="00D44FDB" w:rsidRDefault="00D641B3" w:rsidP="00253CE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снятия мышечного и психоэмоционального напряжения, достижения состояния релаксации и комфортного самочувствия детей. </w:t>
      </w:r>
    </w:p>
    <w:p w:rsidR="00D641B3" w:rsidRPr="00D44FDB" w:rsidRDefault="00D641B3" w:rsidP="00253CE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Создание положительного эмоционального фона, повышение работоспособности ребёнка. </w:t>
      </w:r>
    </w:p>
    <w:p w:rsidR="00D641B3" w:rsidRPr="00D44FDB" w:rsidRDefault="00D641B3" w:rsidP="00253CE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Активизация когнитивных процессов (мышления, внимания, восприятия, памяти). </w:t>
      </w:r>
    </w:p>
    <w:p w:rsidR="00D641B3" w:rsidRPr="00D44FDB" w:rsidRDefault="00D641B3" w:rsidP="00253CE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Повышение мотивации к самостоятельной и экспериментальной деятельности дошкольников. </w:t>
      </w:r>
    </w:p>
    <w:p w:rsidR="00D641B3" w:rsidRPr="00D44FDB" w:rsidRDefault="00D641B3" w:rsidP="00253CEF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Основн</w:t>
      </w:r>
      <w:r w:rsidR="008B7D80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ые принципы организации сенс</w:t>
      </w: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орного уголка: </w:t>
      </w:r>
    </w:p>
    <w:p w:rsidR="00D641B3" w:rsidRPr="00D44FDB" w:rsidRDefault="00D641B3" w:rsidP="00253CEF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Доступность; </w:t>
      </w:r>
    </w:p>
    <w:p w:rsidR="00D641B3" w:rsidRPr="00D44FDB" w:rsidRDefault="00D641B3" w:rsidP="00253CEF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Безопасность; </w:t>
      </w:r>
    </w:p>
    <w:p w:rsidR="00D641B3" w:rsidRPr="00D44FDB" w:rsidRDefault="00D641B3" w:rsidP="00253CEF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Креативность; </w:t>
      </w:r>
    </w:p>
    <w:p w:rsidR="00D641B3" w:rsidRPr="00D44FDB" w:rsidRDefault="00D641B3" w:rsidP="00253CEF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Разнообразие объекто</w:t>
      </w:r>
      <w:proofErr w:type="gramStart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="000272D8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proofErr w:type="gramEnd"/>
      <w:r w:rsidR="000272D8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насыщенность)</w:t>
      </w: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681489" w:rsidRPr="00D44FDB" w:rsidRDefault="00681489" w:rsidP="00253CEF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Трансформируемости</w:t>
      </w:r>
    </w:p>
    <w:p w:rsidR="00681489" w:rsidRPr="00D44FDB" w:rsidRDefault="00681489" w:rsidP="00253CEF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Полифункциональности</w:t>
      </w:r>
    </w:p>
    <w:p w:rsidR="00D641B3" w:rsidRPr="00D44FDB" w:rsidRDefault="008B7D80" w:rsidP="00253CEF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Оборудование сенсо</w:t>
      </w:r>
      <w:r w:rsidR="00D641B3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рного уголка в помещении </w:t>
      </w:r>
    </w:p>
    <w:p w:rsidR="00FB25F0" w:rsidRPr="00D44FDB" w:rsidRDefault="00FB25F0" w:rsidP="00253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B25F0" w:rsidRPr="00D44FDB" w:rsidRDefault="00FB25F0" w:rsidP="00253CEF">
      <w:pPr>
        <w:numPr>
          <w:ilvl w:val="0"/>
          <w:numId w:val="15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Для развития мелкой моторики</w:t>
      </w:r>
    </w:p>
    <w:p w:rsidR="00FB25F0" w:rsidRPr="00D44FDB" w:rsidRDefault="00FB25F0" w:rsidP="00253CEF">
      <w:pPr>
        <w:numPr>
          <w:ilvl w:val="0"/>
          <w:numId w:val="16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Пирамидки, окрашенные в основные цвета</w:t>
      </w:r>
    </w:p>
    <w:p w:rsidR="00FB25F0" w:rsidRPr="00D44FDB" w:rsidRDefault="00FB25F0" w:rsidP="00253CEF">
      <w:pPr>
        <w:numPr>
          <w:ilvl w:val="0"/>
          <w:numId w:val="16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Стержни для нанизывания с цветными кольцами, мозаика</w:t>
      </w:r>
    </w:p>
    <w:p w:rsidR="00FB25F0" w:rsidRPr="00D44FDB" w:rsidRDefault="00FB25F0" w:rsidP="00253CEF">
      <w:pPr>
        <w:numPr>
          <w:ilvl w:val="0"/>
          <w:numId w:val="16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Объемные вкладыши, матрешки</w:t>
      </w:r>
    </w:p>
    <w:p w:rsidR="00FB25F0" w:rsidRPr="00D44FDB" w:rsidRDefault="00FB25F0" w:rsidP="00253CEF">
      <w:pPr>
        <w:numPr>
          <w:ilvl w:val="0"/>
          <w:numId w:val="16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Рамки – вкладыши, кубы с прорезями разной формы</w:t>
      </w:r>
    </w:p>
    <w:p w:rsidR="00FB25F0" w:rsidRPr="00D44FDB" w:rsidRDefault="00FB25F0" w:rsidP="00253CEF">
      <w:pPr>
        <w:numPr>
          <w:ilvl w:val="0"/>
          <w:numId w:val="16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Набор для завинчивания (коробка с крышками разного цвета и формы)</w:t>
      </w:r>
    </w:p>
    <w:p w:rsidR="00FB25F0" w:rsidRPr="00D44FDB" w:rsidRDefault="00FB25F0" w:rsidP="00253CEF">
      <w:pPr>
        <w:numPr>
          <w:ilvl w:val="0"/>
          <w:numId w:val="16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Рамки-полотна с застежками (шнуровка, пуговицы, «липучки»)</w:t>
      </w:r>
    </w:p>
    <w:p w:rsidR="00FB25F0" w:rsidRPr="00D44FDB" w:rsidRDefault="00FB25F0" w:rsidP="00253CEF">
      <w:pPr>
        <w:numPr>
          <w:ilvl w:val="0"/>
          <w:numId w:val="17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Для восприятия формы и величины</w:t>
      </w:r>
    </w:p>
    <w:p w:rsidR="00FB25F0" w:rsidRPr="00D44FDB" w:rsidRDefault="00FB25F0" w:rsidP="00253CEF">
      <w:pPr>
        <w:numPr>
          <w:ilvl w:val="0"/>
          <w:numId w:val="18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Набор геометрических тел для сериации по величине</w:t>
      </w:r>
    </w:p>
    <w:p w:rsidR="00FB25F0" w:rsidRPr="00D44FDB" w:rsidRDefault="00FB25F0" w:rsidP="00253CEF">
      <w:pPr>
        <w:numPr>
          <w:ilvl w:val="0"/>
          <w:numId w:val="18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Набор плоскостных геометрических форм для сериации по величине</w:t>
      </w:r>
    </w:p>
    <w:p w:rsidR="00FB25F0" w:rsidRPr="00D44FDB" w:rsidRDefault="00FB25F0" w:rsidP="00253CEF">
      <w:pPr>
        <w:numPr>
          <w:ilvl w:val="0"/>
          <w:numId w:val="18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Чудесный мешочек с набором геометрических форм, овощей, фруктов.</w:t>
      </w:r>
    </w:p>
    <w:p w:rsidR="00FB25F0" w:rsidRPr="00D44FDB" w:rsidRDefault="00FB25F0" w:rsidP="00253CEF">
      <w:pPr>
        <w:numPr>
          <w:ilvl w:val="0"/>
          <w:numId w:val="19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Для восприятия цвета</w:t>
      </w:r>
    </w:p>
    <w:p w:rsidR="00FB25F0" w:rsidRPr="00D44FDB" w:rsidRDefault="00FB25F0" w:rsidP="00253CEF">
      <w:pPr>
        <w:numPr>
          <w:ilvl w:val="0"/>
          <w:numId w:val="20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Набор цветных </w:t>
      </w:r>
      <w:r w:rsidR="00681489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палочек,</w:t>
      </w: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мозаика, пирамидки.</w:t>
      </w:r>
    </w:p>
    <w:p w:rsidR="00FB25F0" w:rsidRPr="00D44FDB" w:rsidRDefault="00FB25F0" w:rsidP="00253CEF">
      <w:pPr>
        <w:numPr>
          <w:ilvl w:val="0"/>
          <w:numId w:val="20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Набор кубиков с цветными гранями (кубики Никитина)</w:t>
      </w:r>
    </w:p>
    <w:p w:rsidR="00FB25F0" w:rsidRPr="00D44FDB" w:rsidRDefault="00FB25F0" w:rsidP="00253CEF">
      <w:pPr>
        <w:numPr>
          <w:ilvl w:val="0"/>
          <w:numId w:val="20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Бусы, ленточки, прищепки, колечки, браслеты, резинки для волос и др.</w:t>
      </w:r>
    </w:p>
    <w:p w:rsidR="004A08A0" w:rsidRPr="00D44FDB" w:rsidRDefault="00FB25F0" w:rsidP="00253CEF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      Куклы в одежде основных цветов </w:t>
      </w:r>
      <w:r w:rsidR="00681489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(красный</w:t>
      </w: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жёлтый, зелёный, синий) и разноцветных предметов для игры с куклой.</w:t>
      </w:r>
    </w:p>
    <w:p w:rsidR="00FB25F0" w:rsidRPr="00D44FDB" w:rsidRDefault="00FB25F0" w:rsidP="00253CEF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Светящиеся шнуры, всевозможные необычные лампы (небьющиеся), дающие отсветы, любые приспособления с интересными световыми эффектами. </w:t>
      </w:r>
    </w:p>
    <w:p w:rsidR="00FB25F0" w:rsidRPr="00D44FDB" w:rsidRDefault="00FB25F0" w:rsidP="00253CEF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Картинки-иллюзии (крутящиеся спирали, объёмные изображения и т.д.) </w:t>
      </w:r>
    </w:p>
    <w:p w:rsidR="00FB25F0" w:rsidRPr="00D44FDB" w:rsidRDefault="00FB25F0" w:rsidP="00253CEF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Цветовые пятна-кляксы различной формы. </w:t>
      </w:r>
    </w:p>
    <w:p w:rsidR="00FB25F0" w:rsidRPr="00D44FDB" w:rsidRDefault="00FB25F0" w:rsidP="00253CEF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Разноцветные полупрозрачные шарфы. </w:t>
      </w:r>
    </w:p>
    <w:p w:rsidR="00FB25F0" w:rsidRPr="00D44FDB" w:rsidRDefault="00FB25F0" w:rsidP="00253CEF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Картинки-штриховки, картинки-прятки. </w:t>
      </w:r>
    </w:p>
    <w:p w:rsidR="00FB25F0" w:rsidRPr="00D44FDB" w:rsidRDefault="00FB25F0" w:rsidP="00253CEF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Разноцветные песочные часы, переливающиеся капельки, «вечные двигатели» и т.д. </w:t>
      </w:r>
    </w:p>
    <w:p w:rsidR="00FA5F11" w:rsidRPr="00D44FDB" w:rsidRDefault="00FA5F11" w:rsidP="00253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B25F0" w:rsidRPr="00D44FDB" w:rsidRDefault="00FB25F0" w:rsidP="00253CEF">
      <w:pPr>
        <w:numPr>
          <w:ilvl w:val="0"/>
          <w:numId w:val="21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Для восприятия звуков</w:t>
      </w:r>
    </w:p>
    <w:p w:rsidR="00FB25F0" w:rsidRPr="00D44FDB" w:rsidRDefault="00FB25F0" w:rsidP="00253CEF">
      <w:pPr>
        <w:numPr>
          <w:ilvl w:val="0"/>
          <w:numId w:val="22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Музыкальная шкатулка, наборы шумовых коробочек.</w:t>
      </w:r>
    </w:p>
    <w:p w:rsidR="00FB25F0" w:rsidRPr="00D44FDB" w:rsidRDefault="00FB25F0" w:rsidP="00253CEF">
      <w:pPr>
        <w:numPr>
          <w:ilvl w:val="0"/>
          <w:numId w:val="22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Звучащие инструменты (барабаны, колокольчики, пищалки, трещотки).</w:t>
      </w:r>
    </w:p>
    <w:p w:rsidR="00FB25F0" w:rsidRPr="00D44FDB" w:rsidRDefault="00FB25F0" w:rsidP="00253CE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Кассеты и диски со звуками: крики домашних животных и птиц, звуки транспорта, звуки леса, звуки воды и т.д. </w:t>
      </w:r>
    </w:p>
    <w:p w:rsidR="00FB25F0" w:rsidRPr="00D44FDB" w:rsidRDefault="00FB25F0" w:rsidP="00253C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Приспособления для создания звуков: </w:t>
      </w:r>
      <w:proofErr w:type="spellStart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шуршалки</w:t>
      </w:r>
      <w:proofErr w:type="spellEnd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гремелки</w:t>
      </w:r>
      <w:proofErr w:type="spellEnd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свистушки</w:t>
      </w:r>
      <w:proofErr w:type="spellEnd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другие приспособления, издающие интересные звуки</w:t>
      </w:r>
    </w:p>
    <w:p w:rsidR="0033667B" w:rsidRPr="00D44FDB" w:rsidRDefault="0033667B" w:rsidP="00253C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B25F0" w:rsidRPr="00D44FDB" w:rsidRDefault="00FB25F0" w:rsidP="00253CEF">
      <w:pPr>
        <w:numPr>
          <w:ilvl w:val="0"/>
          <w:numId w:val="23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Для тактильных ощущений</w:t>
      </w:r>
    </w:p>
    <w:p w:rsidR="00FB25F0" w:rsidRPr="00D44FDB" w:rsidRDefault="00FB25F0" w:rsidP="00253CEF">
      <w:pPr>
        <w:numPr>
          <w:ilvl w:val="0"/>
          <w:numId w:val="24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       Панно-игрушки из тканей различной фактуры (шершавая, гладкая, ворсистая – наждачная бумага, липучка, шёлк, атлас, сукно, мех, пух и </w:t>
      </w:r>
      <w:proofErr w:type="spellStart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</w:t>
      </w:r>
      <w:proofErr w:type="gramStart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.п</w:t>
      </w:r>
      <w:proofErr w:type="spellEnd"/>
      <w:proofErr w:type="gramEnd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FB25F0" w:rsidRPr="00D44FDB" w:rsidRDefault="00FB25F0" w:rsidP="00253CEF">
      <w:pPr>
        <w:numPr>
          <w:ilvl w:val="0"/>
          <w:numId w:val="24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Природный материал (шишки, желуди, камешки, каштаны, ракушки)</w:t>
      </w:r>
    </w:p>
    <w:p w:rsidR="00FB25F0" w:rsidRPr="00D44FDB" w:rsidRDefault="00FB25F0" w:rsidP="00253CEF">
      <w:pPr>
        <w:numPr>
          <w:ilvl w:val="0"/>
          <w:numId w:val="24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«Тактильный коврик» (панно со съемными деталями из разных материалов с карманами на пуговицах, замочках, крючках и т.п.)</w:t>
      </w:r>
    </w:p>
    <w:p w:rsidR="0011581F" w:rsidRPr="00D44FDB" w:rsidRDefault="00FB25F0" w:rsidP="00253CEF">
      <w:pPr>
        <w:numPr>
          <w:ilvl w:val="0"/>
          <w:numId w:val="10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Подносы с манкой или песком для рисования пальцами и крупы, фасоль для перебирания.</w:t>
      </w:r>
    </w:p>
    <w:p w:rsidR="004A08A0" w:rsidRPr="00D44FDB" w:rsidRDefault="004A08A0" w:rsidP="002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B25F0" w:rsidRPr="00D44FDB" w:rsidRDefault="00FB25F0" w:rsidP="00253CEF">
      <w:pPr>
        <w:numPr>
          <w:ilvl w:val="0"/>
          <w:numId w:val="10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Кусочки меха, ткани, бумаги, различные материалы с разной фактурой. </w:t>
      </w:r>
    </w:p>
    <w:p w:rsidR="00FB25F0" w:rsidRPr="00D44FDB" w:rsidRDefault="00FB25F0" w:rsidP="00253CEF">
      <w:pPr>
        <w:numPr>
          <w:ilvl w:val="0"/>
          <w:numId w:val="10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Предметы для создания холодного и горячего (грелка, формочки для льда) </w:t>
      </w:r>
    </w:p>
    <w:p w:rsidR="00FB25F0" w:rsidRPr="00D44FDB" w:rsidRDefault="00FB25F0" w:rsidP="00253CEF">
      <w:pPr>
        <w:numPr>
          <w:ilvl w:val="0"/>
          <w:numId w:val="10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Выпуклые буквы, цифры. </w:t>
      </w:r>
    </w:p>
    <w:p w:rsidR="0033667B" w:rsidRPr="00D44FDB" w:rsidRDefault="00FB25F0" w:rsidP="00253CEF">
      <w:pPr>
        <w:numPr>
          <w:ilvl w:val="0"/>
          <w:numId w:val="10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Различные крупы в мешочках, подносы для круп, баночки. </w:t>
      </w:r>
    </w:p>
    <w:p w:rsidR="00FB25F0" w:rsidRPr="00D44FDB" w:rsidRDefault="00FA5F11" w:rsidP="00253CEF">
      <w:pPr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6 . </w:t>
      </w:r>
      <w:r w:rsidR="00FB25F0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Обоняние: </w:t>
      </w: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</w:p>
    <w:p w:rsidR="00FB25F0" w:rsidRPr="00D44FDB" w:rsidRDefault="00FB25F0" w:rsidP="00253CE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Естественные, природные запахи (кофе, мята, апельсиновые корки и др.) </w:t>
      </w:r>
    </w:p>
    <w:p w:rsidR="00FA5F11" w:rsidRPr="00D44FDB" w:rsidRDefault="00FA5F11" w:rsidP="00253CEF">
      <w:pPr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7.Вкус: </w:t>
      </w:r>
    </w:p>
    <w:p w:rsidR="00FA5F11" w:rsidRPr="00D44FDB" w:rsidRDefault="00FA5F11" w:rsidP="00253CEF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Стаканчики, формочки, тарелочки, шпажки для подачи детям различных вкусов </w:t>
      </w:r>
    </w:p>
    <w:p w:rsidR="00BF02E4" w:rsidRPr="00D44FDB" w:rsidRDefault="00BF02E4" w:rsidP="00253C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B25F0" w:rsidRPr="00D44FDB" w:rsidRDefault="00FB25F0" w:rsidP="00253CEF">
      <w:pPr>
        <w:pStyle w:val="a7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Для элементарных опытов</w:t>
      </w:r>
    </w:p>
    <w:p w:rsidR="00FB25F0" w:rsidRPr="00D44FDB" w:rsidRDefault="00FB25F0" w:rsidP="00253CEF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B25F0" w:rsidRPr="00D44FDB" w:rsidRDefault="00FB25F0" w:rsidP="00253CEF">
      <w:pPr>
        <w:numPr>
          <w:ilvl w:val="0"/>
          <w:numId w:val="26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Набор для экспериментирования с песком и </w:t>
      </w:r>
      <w:r w:rsidR="008B7D80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водой, (</w:t>
      </w: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тазики, чашки, прозрачные пластиковые и цветные </w:t>
      </w:r>
      <w:r w:rsidR="008B7D80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стаканчики, салфетки</w:t>
      </w: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тканевые и бумажные, одноразовые тарелки, ложки, совочки, лопатки, т.д.)</w:t>
      </w:r>
      <w:proofErr w:type="gramEnd"/>
    </w:p>
    <w:p w:rsidR="00FB25F0" w:rsidRPr="00D44FDB" w:rsidRDefault="00FB25F0" w:rsidP="00253CEF">
      <w:pPr>
        <w:numPr>
          <w:ilvl w:val="0"/>
          <w:numId w:val="26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Бумага, кусочки ткани, предметы различной формы, фактуры, веса, плотности (</w:t>
      </w:r>
      <w:r w:rsidR="008B7D80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деревянные,</w:t>
      </w: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металлические, пластмассовые, резиновые).</w:t>
      </w:r>
      <w:proofErr w:type="gramEnd"/>
    </w:p>
    <w:p w:rsidR="00D641B3" w:rsidRPr="00D44FDB" w:rsidRDefault="00D641B3" w:rsidP="002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641B3" w:rsidRPr="00D44FDB" w:rsidRDefault="00D641B3" w:rsidP="00253CEF">
      <w:pPr>
        <w:spacing w:before="450" w:after="4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B25F0" w:rsidRPr="00D44FDB" w:rsidRDefault="00FB25F0" w:rsidP="002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B25F0" w:rsidRPr="00D44FDB" w:rsidRDefault="00FB25F0" w:rsidP="002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641B3" w:rsidRPr="00D44FDB" w:rsidRDefault="00D641B3" w:rsidP="00253CEF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Совместная деятельность воспитателя и детей вне занятий в сенсомоторном уголке. </w:t>
      </w:r>
    </w:p>
    <w:p w:rsidR="00FB25F0" w:rsidRPr="00D44FDB" w:rsidRDefault="00FB25F0" w:rsidP="00253CEF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641B3" w:rsidRPr="00D44FDB" w:rsidRDefault="00D641B3" w:rsidP="00253CEF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Работа в раскрасках - штриховка </w:t>
      </w:r>
    </w:p>
    <w:p w:rsidR="00D641B3" w:rsidRPr="00D44FDB" w:rsidRDefault="00D641B3" w:rsidP="00253CEF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Пальчиковая гимнастика - шнуровка </w:t>
      </w:r>
    </w:p>
    <w:p w:rsidR="00D641B3" w:rsidRPr="00D44FDB" w:rsidRDefault="00D641B3" w:rsidP="00253CEF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Игры с конструктором - мозаика </w:t>
      </w:r>
    </w:p>
    <w:p w:rsidR="00D641B3" w:rsidRPr="00D44FDB" w:rsidRDefault="00D641B3" w:rsidP="00253CEF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Лепка из глины и пластилина </w:t>
      </w:r>
    </w:p>
    <w:p w:rsidR="00D641B3" w:rsidRPr="00D44FDB" w:rsidRDefault="00D641B3" w:rsidP="00253CEF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Нанизывание бус, бисера </w:t>
      </w:r>
    </w:p>
    <w:p w:rsidR="00D641B3" w:rsidRPr="00D44FDB" w:rsidRDefault="00D641B3" w:rsidP="00253CEF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Цветные клубочки ниток </w:t>
      </w:r>
    </w:p>
    <w:p w:rsidR="00D641B3" w:rsidRPr="00D44FDB" w:rsidRDefault="00D641B3" w:rsidP="00253CEF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Работа с ножницами </w:t>
      </w:r>
    </w:p>
    <w:p w:rsidR="00FB25F0" w:rsidRPr="00D44FDB" w:rsidRDefault="00FB25F0" w:rsidP="00253CEF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641B3" w:rsidRPr="00D44FDB" w:rsidRDefault="008B7D80" w:rsidP="00253CEF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Актуальность сенсорного уголка</w:t>
      </w:r>
      <w:r w:rsidR="00D641B3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дошкольном образовательно учреждении</w:t>
      </w:r>
    </w:p>
    <w:p w:rsidR="00D641B3" w:rsidRPr="00D44FDB" w:rsidRDefault="00D641B3" w:rsidP="002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Детство - особый период становления органов и систем и прежде всего функции мозга. Доказано, что функции коры головного мозга не фиксированы наследственно, они развиваются в результате взаимодействия организма с окружающей средой. Особенно интенсивно это происходит в первые три года жизни. </w:t>
      </w:r>
    </w:p>
    <w:p w:rsidR="00D641B3" w:rsidRPr="00D44FDB" w:rsidRDefault="00D641B3" w:rsidP="002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Современный ребёнок испытывает недостаток тактильных, слуховых, обонятельных ощущений. Порой он воспринимает окружающий мир линейно, однобоко. Вернуть всю полноту восприятия через взаимодействие с реальными объектам</w:t>
      </w:r>
      <w:r w:rsidR="008B7D80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- главное назначение сенсо</w:t>
      </w: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рного уголка, создаваемого сегодня во многих дошкольных учреждений. </w:t>
      </w:r>
    </w:p>
    <w:p w:rsidR="00D641B3" w:rsidRPr="00D44FDB" w:rsidRDefault="00D641B3" w:rsidP="002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Известно, что чем больше число сенсорных систем задействовано в процессе воспитания и обучения ребёнка, там успешнее и эффективн</w:t>
      </w:r>
      <w:r w:rsidR="00FB25F0"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ее происходит его развитие. </w:t>
      </w:r>
      <w:r w:rsidRPr="00D44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F0637" w:rsidRPr="00D44FDB" w:rsidRDefault="00CF0637" w:rsidP="00253CEF">
      <w:pPr>
        <w:pStyle w:val="1"/>
        <w:spacing w:before="450" w:after="45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D44FDB">
        <w:rPr>
          <w:rFonts w:ascii="Times New Roman" w:hAnsi="Times New Roman" w:cs="Times New Roman"/>
          <w:color w:val="333333"/>
          <w:sz w:val="32"/>
          <w:szCs w:val="32"/>
        </w:rPr>
        <w:lastRenderedPageBreak/>
        <w:t>Lego-конструирование</w:t>
      </w:r>
    </w:p>
    <w:p w:rsidR="00CF0637" w:rsidRPr="00D44FDB" w:rsidRDefault="00CF0637" w:rsidP="00253CEF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D44FDB"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5322944A" wp14:editId="709FC641">
            <wp:extent cx="4095750" cy="3067050"/>
            <wp:effectExtent l="19050" t="0" r="0" b="0"/>
            <wp:docPr id="1" name="Рисунок 1" descr="Lego-констру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-констру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ЛЕГО – одна из самых известных и распространённых ныне педагогических систем, широкая использующая трёхмерные модели реального мира и предметно-игровую среду обучения и развития ребёнка.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Перспективность применения ЛЕГО-технологии обусловливается её высокими образовательными возможностями: многофункциональностью, техническими и эстетическими характеристиками, использованием в различных игровых и учебных зонах.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> Основные о</w:t>
      </w:r>
      <w:r w:rsidR="00DA25EC" w:rsidRPr="00D44FDB">
        <w:rPr>
          <w:color w:val="333333"/>
          <w:sz w:val="32"/>
          <w:szCs w:val="32"/>
        </w:rPr>
        <w:t>бласти применения ЛЕГО:</w:t>
      </w:r>
      <w:r w:rsidRPr="00D44FDB">
        <w:rPr>
          <w:color w:val="333333"/>
          <w:sz w:val="32"/>
          <w:szCs w:val="32"/>
        </w:rPr>
        <w:t xml:space="preserve"> </w:t>
      </w:r>
    </w:p>
    <w:p w:rsidR="00CF0637" w:rsidRPr="00D44FDB" w:rsidRDefault="00CF0637" w:rsidP="00253CEF">
      <w:pPr>
        <w:pStyle w:val="a3"/>
        <w:numPr>
          <w:ilvl w:val="0"/>
          <w:numId w:val="12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Математика </w:t>
      </w:r>
    </w:p>
    <w:p w:rsidR="00CF0637" w:rsidRPr="00D44FDB" w:rsidRDefault="00CF0637" w:rsidP="00253CEF">
      <w:pPr>
        <w:pStyle w:val="a3"/>
        <w:numPr>
          <w:ilvl w:val="0"/>
          <w:numId w:val="12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Развитие речи </w:t>
      </w:r>
    </w:p>
    <w:p w:rsidR="00CF0637" w:rsidRPr="00D44FDB" w:rsidRDefault="00CF0637" w:rsidP="00253CEF">
      <w:pPr>
        <w:pStyle w:val="a3"/>
        <w:numPr>
          <w:ilvl w:val="0"/>
          <w:numId w:val="12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Окружающий мир </w:t>
      </w:r>
    </w:p>
    <w:p w:rsidR="00CF0637" w:rsidRPr="00D44FDB" w:rsidRDefault="00DA25EC" w:rsidP="00253CEF">
      <w:pPr>
        <w:pStyle w:val="a3"/>
        <w:ind w:left="720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>Игровая деятельность</w:t>
      </w:r>
    </w:p>
    <w:p w:rsidR="00CF0637" w:rsidRPr="00D44FDB" w:rsidRDefault="00CF0637" w:rsidP="00253CEF">
      <w:pPr>
        <w:pStyle w:val="a3"/>
        <w:numPr>
          <w:ilvl w:val="0"/>
          <w:numId w:val="12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Проектная деятельность </w:t>
      </w:r>
    </w:p>
    <w:p w:rsidR="00CF0637" w:rsidRPr="00D44FDB" w:rsidRDefault="00CF0637" w:rsidP="00253CEF">
      <w:pPr>
        <w:pStyle w:val="2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>Актуальность Лего-конструирования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Использование ЛЕГО-технологии в системе образования является актуальным в свете новых федеральных государственных требований к </w:t>
      </w:r>
      <w:r w:rsidR="00EA7B57" w:rsidRPr="00D44FDB">
        <w:rPr>
          <w:color w:val="333333"/>
          <w:sz w:val="32"/>
          <w:szCs w:val="32"/>
        </w:rPr>
        <w:t>программе   дошкольного</w:t>
      </w:r>
      <w:r w:rsidRPr="00D44FDB">
        <w:rPr>
          <w:color w:val="333333"/>
          <w:sz w:val="32"/>
          <w:szCs w:val="32"/>
        </w:rPr>
        <w:t xml:space="preserve"> образования. Основой образовательного процесса с использованием ЛЕГО-технологии является игра – ведущий вид детской деятельности</w:t>
      </w:r>
      <w:proofErr w:type="gramStart"/>
      <w:r w:rsidRPr="00D44FDB">
        <w:rPr>
          <w:color w:val="333333"/>
          <w:sz w:val="32"/>
          <w:szCs w:val="32"/>
        </w:rPr>
        <w:t xml:space="preserve">. </w:t>
      </w:r>
      <w:proofErr w:type="gramEnd"/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lastRenderedPageBreak/>
        <w:t xml:space="preserve">Наборы ЛЕГО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учащегося.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> Дети – неутомимые конструкторы, их творческие возможности и технические решения остроумны, оригинальны. Младшие</w:t>
      </w:r>
      <w:r w:rsidR="00DA0572" w:rsidRPr="00D44FDB">
        <w:rPr>
          <w:color w:val="333333"/>
          <w:sz w:val="32"/>
          <w:szCs w:val="32"/>
        </w:rPr>
        <w:t xml:space="preserve"> дошкольники</w:t>
      </w:r>
      <w:r w:rsidRPr="00D44FDB">
        <w:rPr>
          <w:color w:val="333333"/>
          <w:sz w:val="32"/>
          <w:szCs w:val="32"/>
        </w:rPr>
        <w:t xml:space="preserve"> учатся конструировать «шаг за шагом». Обучение «шаг за шагом» позволяет детям продвигаться вперёд в собственном темпе, стимулирует желание учиться и решать новые, более сложные задачи. Любой признанный и оценённый успех приводит к тому, что ребёнок становится более уверенным в себе, и позволяет ему перейти к следующему этапу обучению.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Конструктор ЛЕГО помогает детям воплощать в жизнь свои задумки, строить и фантазировать, увлечённо работая и видя конечный результат.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Игра – важнейший спутник детства. </w:t>
      </w:r>
    </w:p>
    <w:p w:rsidR="00CF0637" w:rsidRPr="00D44FDB" w:rsidRDefault="00CF0637" w:rsidP="00253CEF">
      <w:pPr>
        <w:pStyle w:val="2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>Преимущества Лего-конструирования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Пользы игры с конструкторами много. Выделим несколько основных моментов: </w:t>
      </w:r>
    </w:p>
    <w:p w:rsidR="00CF0637" w:rsidRPr="00D44FDB" w:rsidRDefault="00CF0637" w:rsidP="00253CEF">
      <w:pPr>
        <w:pStyle w:val="a3"/>
        <w:numPr>
          <w:ilvl w:val="0"/>
          <w:numId w:val="13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Развитие логического мышления </w:t>
      </w:r>
    </w:p>
    <w:p w:rsidR="00CF0637" w:rsidRPr="00D44FDB" w:rsidRDefault="00CF0637" w:rsidP="00253CEF">
      <w:pPr>
        <w:pStyle w:val="a3"/>
        <w:numPr>
          <w:ilvl w:val="0"/>
          <w:numId w:val="13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Развитие образного мышления </w:t>
      </w:r>
    </w:p>
    <w:p w:rsidR="00CF0637" w:rsidRPr="00D44FDB" w:rsidRDefault="00CF0637" w:rsidP="00253CEF">
      <w:pPr>
        <w:pStyle w:val="a3"/>
        <w:numPr>
          <w:ilvl w:val="0"/>
          <w:numId w:val="13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Развитие коммуникативных способностей при занятиях в группах </w:t>
      </w:r>
    </w:p>
    <w:p w:rsidR="00CF0637" w:rsidRPr="00D44FDB" w:rsidRDefault="00CF0637" w:rsidP="00253CEF">
      <w:pPr>
        <w:pStyle w:val="a3"/>
        <w:numPr>
          <w:ilvl w:val="0"/>
          <w:numId w:val="13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Развитие мелкой моторики </w:t>
      </w:r>
    </w:p>
    <w:p w:rsidR="00CF0637" w:rsidRPr="00D44FDB" w:rsidRDefault="00CF0637" w:rsidP="00253CEF">
      <w:pPr>
        <w:pStyle w:val="a3"/>
        <w:numPr>
          <w:ilvl w:val="0"/>
          <w:numId w:val="13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Изучение цветов и основ математики </w:t>
      </w:r>
    </w:p>
    <w:p w:rsidR="00CF0637" w:rsidRPr="00D44FDB" w:rsidRDefault="00CF0637" w:rsidP="00253CEF">
      <w:pPr>
        <w:pStyle w:val="a3"/>
        <w:numPr>
          <w:ilvl w:val="0"/>
          <w:numId w:val="13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Повышение уверенности в себе. </w:t>
      </w:r>
    </w:p>
    <w:p w:rsidR="00CF0637" w:rsidRPr="00D44FDB" w:rsidRDefault="00CF0637" w:rsidP="00253CEF">
      <w:pPr>
        <w:pStyle w:val="3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>Развитие логического и образного мышления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Перед тем, как что-то построить из деталей конструктора, ребёнку необходимо сначала представить это в своей голове. Так развивается образное мышление. Но чтобы воплотить эту задумку в жизнь, приходится учитывать ограничения, которые накладывает </w:t>
      </w:r>
      <w:r w:rsidRPr="00D44FDB">
        <w:rPr>
          <w:color w:val="333333"/>
          <w:sz w:val="32"/>
          <w:szCs w:val="32"/>
        </w:rPr>
        <w:lastRenderedPageBreak/>
        <w:t xml:space="preserve">на постройку сам используемый конструктор. Это уже развитие логики. </w:t>
      </w:r>
    </w:p>
    <w:p w:rsidR="00CF0637" w:rsidRPr="00D44FDB" w:rsidRDefault="00CF0637" w:rsidP="00253CEF">
      <w:pPr>
        <w:pStyle w:val="3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>Развитие коммуникативных способностей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В ходе занятий повышается коммуникативная активность каждого ребёнка, формируется умение работать в паре, в группе, происходит развитие творческих способностей. Повышается мотивация к учению. </w:t>
      </w:r>
    </w:p>
    <w:p w:rsidR="00CF0637" w:rsidRPr="00D44FDB" w:rsidRDefault="00CF0637" w:rsidP="00253CEF">
      <w:pPr>
        <w:pStyle w:val="3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>Мелкая моторика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Строительство башни учит детей постепенным достижениям, по мере того как они строят все выше и выше. Манипулирование кирпичиками и блоками развивает и совершенствует мелкую моторику, ловкость и координацию рук и глаз. Закрепление кирпичиков друг с другом помогает укрепить мышцы рук, что очень важно для подготовки детей к письменной работе. Этому способствует замысловатые движения для блокировки кирпичиков и практика освоения данного мастерства. </w:t>
      </w:r>
    </w:p>
    <w:p w:rsidR="00CF0637" w:rsidRPr="00D44FDB" w:rsidRDefault="00CF0637" w:rsidP="00253CEF">
      <w:pPr>
        <w:pStyle w:val="3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>Цвет и основы математики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Конструктор LEGO также может быть использован для преподавания элементарной математики, решения задач, для счёта, а также для создания узоров. LEGO учит детей цветовому восприятию и цветовым различиям. Дети могут весело проводить </w:t>
      </w:r>
      <w:proofErr w:type="gramStart"/>
      <w:r w:rsidRPr="00D44FDB">
        <w:rPr>
          <w:color w:val="333333"/>
          <w:sz w:val="32"/>
          <w:szCs w:val="32"/>
        </w:rPr>
        <w:t>время</w:t>
      </w:r>
      <w:proofErr w:type="gramEnd"/>
      <w:r w:rsidRPr="00D44FDB">
        <w:rPr>
          <w:color w:val="333333"/>
          <w:sz w:val="32"/>
          <w:szCs w:val="32"/>
        </w:rPr>
        <w:t xml:space="preserve"> раскладывая кирпичики в соответствующие цветовые группы и определяя цвета в каждой группе. Они также могут сортироваться по группам разных размеров. </w:t>
      </w:r>
    </w:p>
    <w:p w:rsidR="00CF0637" w:rsidRPr="00D44FDB" w:rsidRDefault="00CF0637" w:rsidP="00253CEF">
      <w:pPr>
        <w:pStyle w:val="3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>Уверенность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Терпение также приучает детей соединять кирпичики вместе, что может быть затруднительно в первое время, и это учит целеустремлённости. После того, как кирпичики соединяются — это начинает придавать им больше уверенности и повышает </w:t>
      </w:r>
      <w:r w:rsidRPr="00D44FDB">
        <w:rPr>
          <w:color w:val="333333"/>
          <w:sz w:val="32"/>
          <w:szCs w:val="32"/>
        </w:rPr>
        <w:lastRenderedPageBreak/>
        <w:t>чувство собственного достоинства. Создание новых и различных моделей с конструктором LEGO дает детям удовлетворение и уверенность, основанную на логическом завершении построении модели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Песочная анимация – один из самых удивительных и прекрасных видов изобразительного искусства и анимации. </w:t>
      </w:r>
    </w:p>
    <w:p w:rsidR="00CF0637" w:rsidRPr="00D44FDB" w:rsidRDefault="00CF0637" w:rsidP="00253CEF">
      <w:pPr>
        <w:pStyle w:val="2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>Что такое песочная анимация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В песочной анимации картины создаются из сыпучего материала: песка, соли, молотого кофе, сахара и т.д. Тонкими слоями сыпучий материал наносится на стекло и с помощью диапроектора или световой доски изображение передается на экран. Песочная анимация применяется при создании мультипликационных фильмов, а также выполняется «вживую», прямо на глазах у зрителей.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В песочной анимации художник не просто рисует эффектные картинки – он создает целый сюжет, в котором каждое новое изображение как бы вырастает из предыдущего. А еще во время живого шоу песочная анимация сопровождается музыкой, подобранной настолько удачно и точно, что, кажется, каждая нота соответствует сюжету работы. </w:t>
      </w:r>
    </w:p>
    <w:p w:rsidR="00CF0637" w:rsidRPr="00D44FDB" w:rsidRDefault="00CF0637" w:rsidP="00253CEF">
      <w:pPr>
        <w:pStyle w:val="2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>Преимущества занятия песочной анимации для детей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Но песочная анимация — это не только необычный красивый мультик, нарисованный на глазах у зрителя. Рисование песком приносит огромную пользу. Ведь не зря многие психологи и психотерапевты включают песочную терапию в программу лечения нервной системы. А детям такие занятия будут не только очень полезны, но и принесут море восторга и радости.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Все без исключения дети обожают игры с песком. Оказавшись у песочницы или на пляже, они тут же принимаются лепить "пирожки", делать "куличики" или возводить песочные замки, башни и крепости. Взрослые тоже нередко подключаются к этому занятию, причем делают это с удовольствием. Да и просто пропускать сквозь пальцы теплый мягкий песочек очень приятно.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Рисование песком приносит детям не только удовольствие, но и огромную пользу. Опытные педиатры утверждают, что мелкая моторика и развитие речи прямо зависят друг от друга. Иными словами, чем лучше ребенок владеет своими пальчиками, тем </w:t>
      </w:r>
      <w:r w:rsidRPr="00D44FDB">
        <w:rPr>
          <w:color w:val="333333"/>
          <w:sz w:val="32"/>
          <w:szCs w:val="32"/>
        </w:rPr>
        <w:lastRenderedPageBreak/>
        <w:t xml:space="preserve">лучше он будет говорить. А песочная анимация развивает не только мелкую моторику, но и пластику, общую координацию движения, а также фантазию, образное мышление, воображение и творческие способности ребенка. Кроме того, к таким занятиям желательно привлекать </w:t>
      </w:r>
      <w:proofErr w:type="spellStart"/>
      <w:r w:rsidRPr="00D44FDB">
        <w:rPr>
          <w:color w:val="333333"/>
          <w:sz w:val="32"/>
          <w:szCs w:val="32"/>
        </w:rPr>
        <w:t>гиперактивных</w:t>
      </w:r>
      <w:proofErr w:type="spellEnd"/>
      <w:r w:rsidRPr="00D44FDB">
        <w:rPr>
          <w:color w:val="333333"/>
          <w:sz w:val="32"/>
          <w:szCs w:val="32"/>
        </w:rPr>
        <w:t xml:space="preserve"> детей. Рисование песочных узоров очень увлекает и, как следствие, развивает усидчивость и помогает сконцентрировать внимание.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Картины из песка получаются у детей быстро и легко. И ошибки на таких картинах исправляются бесследно, в отличие от рисования краской на бумаге или мелом на асфальте. Это дает ребенку веру в себя, уверенность в своих возможностях и силах, повышает самооценку. На </w:t>
      </w:r>
      <w:proofErr w:type="gramStart"/>
      <w:r w:rsidRPr="00D44FDB">
        <w:rPr>
          <w:color w:val="333333"/>
          <w:sz w:val="32"/>
          <w:szCs w:val="32"/>
        </w:rPr>
        <w:t>песке</w:t>
      </w:r>
      <w:proofErr w:type="gramEnd"/>
      <w:r w:rsidRPr="00D44FDB">
        <w:rPr>
          <w:color w:val="333333"/>
          <w:sz w:val="32"/>
          <w:szCs w:val="32"/>
        </w:rPr>
        <w:t xml:space="preserve"> очень охотно и увлеченно рисуют даже те дети, которые не сильны в бумажно-карандашных изображениях.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Кстати, если опасаетесь, что малыш может случайно наесться песка, дайте ему для первых уроков манную крупу. Для создания темных оттенков можно добавить немного молотого кофе. А дальше — смотрите по ситуации. </w:t>
      </w:r>
    </w:p>
    <w:p w:rsidR="00CF0637" w:rsidRPr="00D44FDB" w:rsidRDefault="00CF0637" w:rsidP="00253CEF">
      <w:pPr>
        <w:pStyle w:val="2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>Какой песок подходит для занятия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Морской песок плохо подходит для этого занятия, поскольку песчинки такого песка слишком круглые и рассыпаются, не образуя фиксированных форм.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Поэтому профессиональные художники-аниматоры пользуются вулканическим песком – его особая структура идеальна для песочной анимации. Однако при работе с этим песком нужно беречь руки, поскольку он пересушивает кожу.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Вулканический песок весьма дорог и не подойдет для занятий начинающего аниматора. Учиться песочной анимации самостоятельно можно с помощью простых «домашних» сыпучих материалов: обычный речной песок, соль, сахар, кофе, мелкие крупы. </w:t>
      </w:r>
    </w:p>
    <w:p w:rsidR="00CF0637" w:rsidRPr="00D44FDB" w:rsidRDefault="00CF0637" w:rsidP="00253CEF">
      <w:pPr>
        <w:pStyle w:val="1"/>
        <w:spacing w:before="450" w:after="45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D44FDB">
        <w:rPr>
          <w:rFonts w:ascii="Times New Roman" w:hAnsi="Times New Roman" w:cs="Times New Roman"/>
          <w:color w:val="333333"/>
          <w:sz w:val="32"/>
          <w:szCs w:val="32"/>
        </w:rPr>
        <w:t>Особенности песочной терапии и арт-терапии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noProof/>
          <w:color w:val="333333"/>
          <w:sz w:val="32"/>
          <w:szCs w:val="32"/>
        </w:rPr>
        <w:lastRenderedPageBreak/>
        <w:drawing>
          <wp:anchor distT="0" distB="0" distL="0" distR="0" simplePos="0" relativeHeight="251656192" behindDoc="0" locked="0" layoutInCell="1" allowOverlap="0" wp14:anchorId="3C85909E" wp14:editId="6B09D1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95550" cy="1952625"/>
            <wp:effectExtent l="19050" t="0" r="0" b="0"/>
            <wp:wrapSquare wrapText="bothSides"/>
            <wp:docPr id="2" name="Рисунок 2" descr="http://www.kidstar.su/upload/iblock/813/84ab34bfb9e9a91deab7b377155e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star.su/upload/iblock/813/84ab34bfb9e9a91deab7b377155e1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Pr="00D44FDB">
          <w:rPr>
            <w:rStyle w:val="a6"/>
            <w:sz w:val="32"/>
            <w:szCs w:val="32"/>
          </w:rPr>
          <w:t>Песочная терапия</w:t>
        </w:r>
      </w:hyperlink>
      <w:r w:rsidRPr="00D44FDB">
        <w:rPr>
          <w:color w:val="333333"/>
          <w:sz w:val="32"/>
          <w:szCs w:val="32"/>
        </w:rPr>
        <w:t xml:space="preserve"> — один из методов психотерапии, возникший в рамках аналитической психологии.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себе, открывает новые пути развития. Песочная терапия дает возможность прикоснуться к глубинному, подлинному «Я», восстановить свою психическую целостность, собрать свой уникальный образ, картину мира. </w:t>
      </w:r>
    </w:p>
    <w:p w:rsidR="00CF0637" w:rsidRPr="00D44FDB" w:rsidRDefault="00CF0637" w:rsidP="00253CEF">
      <w:pPr>
        <w:pStyle w:val="2"/>
        <w:jc w:val="both"/>
        <w:rPr>
          <w:rFonts w:ascii="Times New Roman" w:hAnsi="Times New Roman"/>
          <w:color w:val="333333"/>
          <w:sz w:val="32"/>
          <w:szCs w:val="32"/>
        </w:rPr>
      </w:pPr>
      <w:r w:rsidRPr="00D44FDB">
        <w:rPr>
          <w:rFonts w:ascii="Times New Roman" w:hAnsi="Times New Roman"/>
          <w:color w:val="333333"/>
          <w:sz w:val="32"/>
          <w:szCs w:val="32"/>
        </w:rPr>
        <w:t xml:space="preserve">Арт-терапия - рисование красками на воде (техника </w:t>
      </w:r>
      <w:proofErr w:type="spellStart"/>
      <w:r w:rsidRPr="00D44FDB">
        <w:rPr>
          <w:rFonts w:ascii="Times New Roman" w:hAnsi="Times New Roman"/>
          <w:color w:val="333333"/>
          <w:sz w:val="32"/>
          <w:szCs w:val="32"/>
        </w:rPr>
        <w:t>Эбру</w:t>
      </w:r>
      <w:proofErr w:type="spellEnd"/>
      <w:r w:rsidRPr="00D44FDB">
        <w:rPr>
          <w:rFonts w:ascii="Times New Roman" w:hAnsi="Times New Roman"/>
          <w:color w:val="333333"/>
          <w:sz w:val="32"/>
          <w:szCs w:val="32"/>
        </w:rPr>
        <w:t xml:space="preserve">)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Рисование на воде - ЭБРУ представляет собой не просто нанесение красок на определенную поверхность, скорее это целая философия. Ведь </w:t>
      </w:r>
      <w:proofErr w:type="spellStart"/>
      <w:r w:rsidRPr="00D44FDB">
        <w:rPr>
          <w:color w:val="333333"/>
          <w:sz w:val="32"/>
          <w:szCs w:val="32"/>
        </w:rPr>
        <w:t>Эбру</w:t>
      </w:r>
      <w:proofErr w:type="spellEnd"/>
      <w:r w:rsidRPr="00D44FDB">
        <w:rPr>
          <w:color w:val="333333"/>
          <w:sz w:val="32"/>
          <w:szCs w:val="32"/>
        </w:rPr>
        <w:t xml:space="preserve"> - это рисование, в основе которого лежат правильные, природные формы, а именно круг.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Каждая капля, которая попадает в воду, растекается в круг, который мы можем преобразовать абсолютно в любую желаемую форму. Такое рисование отлично развивает у детей воображение и мышление, а так же дает возможность ребенку почувствовать себя настоящим художником и получить настоящее удовлетворение от творчества. Картины всегда получаются необычными, каждое движение шилом или кистью создает неповторимый образ.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noProof/>
          <w:color w:val="333333"/>
          <w:sz w:val="32"/>
          <w:szCs w:val="32"/>
        </w:rPr>
        <w:drawing>
          <wp:anchor distT="0" distB="0" distL="0" distR="0" simplePos="0" relativeHeight="251660288" behindDoc="0" locked="0" layoutInCell="1" allowOverlap="0" wp14:anchorId="72B89AA8" wp14:editId="2F12253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143000"/>
            <wp:effectExtent l="19050" t="0" r="0" b="0"/>
            <wp:wrapSquare wrapText="bothSides"/>
            <wp:docPr id="3" name="Рисунок 3" descr="http://www.kidstar.su/upload/iblock/813/35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dstar.su/upload/iblock/813/3508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FDB">
        <w:rPr>
          <w:color w:val="333333"/>
          <w:sz w:val="32"/>
          <w:szCs w:val="32"/>
        </w:rPr>
        <w:t xml:space="preserve">В настоящее время педагоги детских садов стали активно использовать в своей работе обучающие игры с песком и рисование песком на специальных </w:t>
      </w:r>
      <w:hyperlink r:id="rId11" w:history="1">
        <w:r w:rsidRPr="00D44FDB">
          <w:rPr>
            <w:rStyle w:val="a6"/>
            <w:sz w:val="32"/>
            <w:szCs w:val="32"/>
          </w:rPr>
          <w:t>световых столах</w:t>
        </w:r>
      </w:hyperlink>
      <w:r w:rsidRPr="00D44FDB">
        <w:rPr>
          <w:color w:val="333333"/>
          <w:sz w:val="32"/>
          <w:szCs w:val="32"/>
        </w:rPr>
        <w:t xml:space="preserve">. Данная техника, под названием «Песочная арт-терапия» удивительна тем, что предлагает использовать песок и технику рисования песком, как основу для творчества и самопознания. </w:t>
      </w:r>
    </w:p>
    <w:p w:rsidR="00CF0637" w:rsidRPr="00D44FDB" w:rsidRDefault="00CF0637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Дети с удовольствием посещают такие занятия, ведь они помогают им реализовать свои представления в творчестве, освободиться от напряжения и беспокойства, развить коммуникативные навыки, то есть умения общаться. </w:t>
      </w:r>
    </w:p>
    <w:p w:rsidR="00211061" w:rsidRPr="00D44FDB" w:rsidRDefault="00211061" w:rsidP="00253CEF">
      <w:pPr>
        <w:pStyle w:val="a3"/>
        <w:jc w:val="both"/>
        <w:rPr>
          <w:color w:val="333333"/>
          <w:sz w:val="32"/>
          <w:szCs w:val="32"/>
        </w:rPr>
      </w:pPr>
    </w:p>
    <w:p w:rsidR="00211061" w:rsidRPr="00D44FDB" w:rsidRDefault="00211061" w:rsidP="00253CEF">
      <w:pPr>
        <w:pStyle w:val="a3"/>
        <w:jc w:val="both"/>
        <w:rPr>
          <w:color w:val="333333"/>
          <w:sz w:val="32"/>
          <w:szCs w:val="32"/>
        </w:rPr>
      </w:pPr>
    </w:p>
    <w:p w:rsidR="002D02C2" w:rsidRPr="00D44FDB" w:rsidRDefault="002D02C2" w:rsidP="00253CEF">
      <w:pPr>
        <w:pStyle w:val="1"/>
        <w:spacing w:before="450" w:after="45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D44FDB">
        <w:rPr>
          <w:rFonts w:ascii="Times New Roman" w:hAnsi="Times New Roman" w:cs="Times New Roman"/>
          <w:color w:val="333333"/>
          <w:sz w:val="32"/>
          <w:szCs w:val="32"/>
        </w:rPr>
        <w:lastRenderedPageBreak/>
        <w:t>Организация сенсорной зоны в детском саду</w:t>
      </w:r>
    </w:p>
    <w:p w:rsidR="002D02C2" w:rsidRPr="00D44FDB" w:rsidRDefault="002D02C2" w:rsidP="00253CEF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D44FDB"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662B0832" wp14:editId="1BE6561C">
            <wp:extent cx="4095750" cy="3067050"/>
            <wp:effectExtent l="19050" t="0" r="0" b="0"/>
            <wp:docPr id="4" name="Рисунок 3" descr="Организация сенсорной зоны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изация сенсорной зоны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C2" w:rsidRPr="00D44FDB" w:rsidRDefault="002D02C2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. </w:t>
      </w:r>
    </w:p>
    <w:p w:rsidR="002D02C2" w:rsidRPr="00D44FDB" w:rsidRDefault="002D02C2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Обустройство </w:t>
      </w:r>
      <w:hyperlink r:id="rId13" w:history="1">
        <w:r w:rsidRPr="00D44FDB">
          <w:rPr>
            <w:rStyle w:val="a6"/>
            <w:sz w:val="32"/>
            <w:szCs w:val="32"/>
          </w:rPr>
          <w:t>сенсорной комнаты</w:t>
        </w:r>
      </w:hyperlink>
      <w:hyperlink r:id="rId14" w:history="1">
        <w:r w:rsidRPr="00D44FDB">
          <w:rPr>
            <w:rStyle w:val="a6"/>
            <w:sz w:val="32"/>
            <w:szCs w:val="32"/>
          </w:rPr>
          <w:t xml:space="preserve"> в детском саду</w:t>
        </w:r>
      </w:hyperlink>
      <w:r w:rsidRPr="00D44FDB">
        <w:rPr>
          <w:color w:val="333333"/>
          <w:sz w:val="32"/>
          <w:szCs w:val="32"/>
        </w:rPr>
        <w:t xml:space="preserve"> - это отличное решение для создания предметно-развивающей среды в этом возрасте. Такая зона направлена на развитие речи, сенсорного восприятия, мелкой моторики, воображения. Ребенок знакомится с такими понятиями как цвет, форма, величина предмета, </w:t>
      </w:r>
      <w:proofErr w:type="gramStart"/>
      <w:r w:rsidRPr="00D44FDB">
        <w:rPr>
          <w:color w:val="333333"/>
          <w:sz w:val="32"/>
          <w:szCs w:val="32"/>
        </w:rPr>
        <w:t>которые</w:t>
      </w:r>
      <w:proofErr w:type="gramEnd"/>
      <w:r w:rsidRPr="00D44FDB">
        <w:rPr>
          <w:color w:val="333333"/>
          <w:sz w:val="32"/>
          <w:szCs w:val="32"/>
        </w:rPr>
        <w:t xml:space="preserve"> можно назвать основными сенсорными измерителями. </w:t>
      </w:r>
    </w:p>
    <w:p w:rsidR="002D02C2" w:rsidRPr="00D44FDB" w:rsidRDefault="002D02C2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Правильная организация сенсорной зоны в детском саду позволяет обеспечить гармоничное развитие малышей, создать атмосферу положительных эмоций в группе, а также учесть индивидуальность каждого ребенка, его склонности, интересы и </w:t>
      </w:r>
      <w:proofErr w:type="spellStart"/>
      <w:proofErr w:type="gramStart"/>
      <w:r w:rsidRPr="00D44FDB">
        <w:rPr>
          <w:color w:val="333333"/>
          <w:sz w:val="32"/>
          <w:szCs w:val="32"/>
        </w:rPr>
        <w:t>и</w:t>
      </w:r>
      <w:proofErr w:type="spellEnd"/>
      <w:proofErr w:type="gramEnd"/>
      <w:r w:rsidRPr="00D44FDB">
        <w:rPr>
          <w:color w:val="333333"/>
          <w:sz w:val="32"/>
          <w:szCs w:val="32"/>
        </w:rPr>
        <w:t xml:space="preserve"> уровень активности. </w:t>
      </w:r>
    </w:p>
    <w:p w:rsidR="002D02C2" w:rsidRPr="00D44FDB" w:rsidRDefault="002D02C2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Уголок сенсорики используется как в воспитательно-образовательном процессе организованных занятиях воспитателей, так и в самостоятельной игровой деятельности детей. </w:t>
      </w:r>
    </w:p>
    <w:p w:rsidR="00211061" w:rsidRPr="00D44FDB" w:rsidRDefault="00211061" w:rsidP="00253CEF">
      <w:pPr>
        <w:pStyle w:val="a3"/>
        <w:jc w:val="both"/>
        <w:rPr>
          <w:color w:val="333333"/>
          <w:sz w:val="32"/>
          <w:szCs w:val="32"/>
        </w:rPr>
      </w:pPr>
    </w:p>
    <w:p w:rsidR="00211061" w:rsidRPr="00D44FDB" w:rsidRDefault="00211061" w:rsidP="00253CEF">
      <w:pPr>
        <w:pStyle w:val="a3"/>
        <w:jc w:val="both"/>
        <w:rPr>
          <w:color w:val="333333"/>
          <w:sz w:val="32"/>
          <w:szCs w:val="32"/>
        </w:rPr>
      </w:pPr>
    </w:p>
    <w:p w:rsidR="00211061" w:rsidRPr="00D44FDB" w:rsidRDefault="00211061" w:rsidP="00253CEF">
      <w:pPr>
        <w:pStyle w:val="a3"/>
        <w:jc w:val="both"/>
        <w:rPr>
          <w:color w:val="333333"/>
          <w:sz w:val="32"/>
          <w:szCs w:val="32"/>
        </w:rPr>
      </w:pPr>
    </w:p>
    <w:p w:rsidR="002D02C2" w:rsidRPr="00D44FDB" w:rsidRDefault="002D02C2" w:rsidP="00253CEF">
      <w:pPr>
        <w:pStyle w:val="2"/>
        <w:jc w:val="both"/>
        <w:rPr>
          <w:rFonts w:ascii="Times New Roman" w:hAnsi="Times New Roman"/>
          <w:color w:val="333333"/>
          <w:sz w:val="32"/>
          <w:szCs w:val="32"/>
        </w:rPr>
      </w:pPr>
    </w:p>
    <w:p w:rsidR="00211061" w:rsidRPr="00D44FDB" w:rsidRDefault="00211061" w:rsidP="00253CEF">
      <w:pPr>
        <w:pStyle w:val="2"/>
        <w:jc w:val="both"/>
        <w:rPr>
          <w:rFonts w:ascii="Times New Roman" w:hAnsi="Times New Roman"/>
          <w:color w:val="333333"/>
          <w:sz w:val="32"/>
          <w:szCs w:val="32"/>
        </w:rPr>
      </w:pPr>
    </w:p>
    <w:p w:rsidR="002D02C2" w:rsidRPr="00D44FDB" w:rsidRDefault="002D02C2" w:rsidP="00253CEF">
      <w:pPr>
        <w:pStyle w:val="a3"/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Для организации </w:t>
      </w:r>
      <w:hyperlink r:id="rId15" w:history="1">
        <w:r w:rsidRPr="00D44FDB">
          <w:rPr>
            <w:rStyle w:val="a6"/>
            <w:sz w:val="32"/>
            <w:szCs w:val="32"/>
          </w:rPr>
          <w:t>сенсорной комнаты</w:t>
        </w:r>
      </w:hyperlink>
      <w:r w:rsidRPr="00D44FDB">
        <w:rPr>
          <w:color w:val="333333"/>
          <w:sz w:val="32"/>
          <w:szCs w:val="32"/>
        </w:rPr>
        <w:t xml:space="preserve"> можно использова</w:t>
      </w:r>
      <w:r w:rsidR="00211061" w:rsidRPr="00D44FDB">
        <w:rPr>
          <w:color w:val="333333"/>
          <w:sz w:val="32"/>
          <w:szCs w:val="32"/>
        </w:rPr>
        <w:t>ть широкий ряд оборудования</w:t>
      </w:r>
      <w:r w:rsidRPr="00D44FDB">
        <w:rPr>
          <w:color w:val="333333"/>
          <w:sz w:val="32"/>
          <w:szCs w:val="32"/>
        </w:rPr>
        <w:t xml:space="preserve">: </w:t>
      </w:r>
    </w:p>
    <w:p w:rsidR="002D02C2" w:rsidRPr="00D44FDB" w:rsidRDefault="002D02C2" w:rsidP="00253CEF">
      <w:pPr>
        <w:pStyle w:val="a3"/>
        <w:numPr>
          <w:ilvl w:val="0"/>
          <w:numId w:val="14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lastRenderedPageBreak/>
        <w:t xml:space="preserve">Аудиовизуальное оборудование, декоративные световые панели и электронные приборы управления комплексом. </w:t>
      </w:r>
    </w:p>
    <w:p w:rsidR="002D02C2" w:rsidRPr="00D44FDB" w:rsidRDefault="002D02C2" w:rsidP="00253CEF">
      <w:pPr>
        <w:pStyle w:val="a3"/>
        <w:numPr>
          <w:ilvl w:val="0"/>
          <w:numId w:val="14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Позиционное оборудование, включающее в себя бескаркасную мебель – маты и мягкие кресла, подушки и экспериментальные модули, подстраивающиеся под форму человеческого тела, снимающие физическое и психическое напряжение и достигая максимальной релаксации. </w:t>
      </w:r>
    </w:p>
    <w:p w:rsidR="002D02C2" w:rsidRPr="00D44FDB" w:rsidRDefault="002D02C2" w:rsidP="00253CEF">
      <w:pPr>
        <w:pStyle w:val="a3"/>
        <w:numPr>
          <w:ilvl w:val="0"/>
          <w:numId w:val="14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Оборудование и панели, развивающие сенсорные ощущения – мячи-гиганты, массажные мелкие предметы. </w:t>
      </w:r>
    </w:p>
    <w:p w:rsidR="002D02C2" w:rsidRPr="00D44FDB" w:rsidRDefault="002D02C2" w:rsidP="00253CEF">
      <w:pPr>
        <w:pStyle w:val="a3"/>
        <w:numPr>
          <w:ilvl w:val="0"/>
          <w:numId w:val="14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Зеркальные элементы с фибероптической подсветкой, помогающие стимулировать тактильные и зрительные рецепторы. </w:t>
      </w:r>
    </w:p>
    <w:p w:rsidR="002D02C2" w:rsidRPr="00D44FDB" w:rsidRDefault="002D02C2" w:rsidP="00253CEF">
      <w:pPr>
        <w:pStyle w:val="a3"/>
        <w:numPr>
          <w:ilvl w:val="0"/>
          <w:numId w:val="14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Звукоанимированные тактильные панно для детских сенсорных комнат позволяют создавать интересные объемные картины, пользуясь собственным замыслом или по уже отработанной схеме. </w:t>
      </w:r>
    </w:p>
    <w:p w:rsidR="002D02C2" w:rsidRPr="00D44FDB" w:rsidRDefault="002D02C2" w:rsidP="00253CEF">
      <w:pPr>
        <w:pStyle w:val="a3"/>
        <w:numPr>
          <w:ilvl w:val="0"/>
          <w:numId w:val="14"/>
        </w:numPr>
        <w:jc w:val="both"/>
        <w:rPr>
          <w:color w:val="333333"/>
          <w:sz w:val="32"/>
          <w:szCs w:val="32"/>
        </w:rPr>
      </w:pPr>
      <w:r w:rsidRPr="00D44FDB">
        <w:rPr>
          <w:color w:val="333333"/>
          <w:sz w:val="32"/>
          <w:szCs w:val="32"/>
        </w:rPr>
        <w:t xml:space="preserve">Удивительны фонтаны света из светодиодных шнуров. Великолепное решение для темной сенсорной комнаты в сочетании со звездным небом и расслабляющей музыкой. </w:t>
      </w:r>
    </w:p>
    <w:p w:rsidR="00C3362C" w:rsidRPr="00D44FDB" w:rsidRDefault="00C3362C" w:rsidP="00253C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6D76" w:rsidRPr="00D44FDB" w:rsidRDefault="00486D76" w:rsidP="00253C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6D76" w:rsidRPr="00D44FDB" w:rsidRDefault="00486D76" w:rsidP="00253C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24B4" w:rsidRPr="00D44FDB" w:rsidRDefault="005424B4" w:rsidP="00542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24B4" w:rsidRPr="00D44FDB" w:rsidRDefault="005424B4" w:rsidP="00542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6D76" w:rsidRPr="00D44FDB" w:rsidRDefault="00486D76" w:rsidP="00253CE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86D76" w:rsidRPr="00D44FDB" w:rsidSect="00253CE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CE"/>
    <w:multiLevelType w:val="multilevel"/>
    <w:tmpl w:val="2DA6B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40D21"/>
    <w:multiLevelType w:val="multilevel"/>
    <w:tmpl w:val="B7A6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72296"/>
    <w:multiLevelType w:val="multilevel"/>
    <w:tmpl w:val="D07CB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800" w:hanging="720"/>
      </w:pPr>
      <w:rPr>
        <w:rFonts w:asciiTheme="minorHAnsi" w:hAnsiTheme="minorHAnsi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D0B13"/>
    <w:multiLevelType w:val="multilevel"/>
    <w:tmpl w:val="27D8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E68D2"/>
    <w:multiLevelType w:val="multilevel"/>
    <w:tmpl w:val="2C08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10682"/>
    <w:multiLevelType w:val="multilevel"/>
    <w:tmpl w:val="AED6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D4E06"/>
    <w:multiLevelType w:val="multilevel"/>
    <w:tmpl w:val="05B2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8E45B8"/>
    <w:multiLevelType w:val="multilevel"/>
    <w:tmpl w:val="BE9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1B64"/>
    <w:multiLevelType w:val="multilevel"/>
    <w:tmpl w:val="F0F0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55956"/>
    <w:multiLevelType w:val="multilevel"/>
    <w:tmpl w:val="19F4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85DCA"/>
    <w:multiLevelType w:val="multilevel"/>
    <w:tmpl w:val="91A0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AA2D79"/>
    <w:multiLevelType w:val="multilevel"/>
    <w:tmpl w:val="48B6C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A7142"/>
    <w:multiLevelType w:val="multilevel"/>
    <w:tmpl w:val="87AE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B72D6"/>
    <w:multiLevelType w:val="multilevel"/>
    <w:tmpl w:val="7402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43655"/>
    <w:multiLevelType w:val="multilevel"/>
    <w:tmpl w:val="307C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542B53"/>
    <w:multiLevelType w:val="multilevel"/>
    <w:tmpl w:val="993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A2C63"/>
    <w:multiLevelType w:val="multilevel"/>
    <w:tmpl w:val="16D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C3C68"/>
    <w:multiLevelType w:val="multilevel"/>
    <w:tmpl w:val="4F02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A6E76"/>
    <w:multiLevelType w:val="multilevel"/>
    <w:tmpl w:val="8C4E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5914D3"/>
    <w:multiLevelType w:val="multilevel"/>
    <w:tmpl w:val="22C2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9A5050"/>
    <w:multiLevelType w:val="multilevel"/>
    <w:tmpl w:val="BFCE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F8539F"/>
    <w:multiLevelType w:val="multilevel"/>
    <w:tmpl w:val="759EA9C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>
    <w:nsid w:val="5B0A5255"/>
    <w:multiLevelType w:val="multilevel"/>
    <w:tmpl w:val="8114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E6D1D"/>
    <w:multiLevelType w:val="multilevel"/>
    <w:tmpl w:val="7A8E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27127"/>
    <w:multiLevelType w:val="multilevel"/>
    <w:tmpl w:val="5C0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B248E7"/>
    <w:multiLevelType w:val="multilevel"/>
    <w:tmpl w:val="0330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464DB"/>
    <w:multiLevelType w:val="multilevel"/>
    <w:tmpl w:val="EB0AA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F636D"/>
    <w:multiLevelType w:val="multilevel"/>
    <w:tmpl w:val="43EAF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7F16A4"/>
    <w:multiLevelType w:val="multilevel"/>
    <w:tmpl w:val="9A86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D1E72"/>
    <w:multiLevelType w:val="multilevel"/>
    <w:tmpl w:val="60F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2D1E7B"/>
    <w:multiLevelType w:val="multilevel"/>
    <w:tmpl w:val="3C76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2751B"/>
    <w:multiLevelType w:val="multilevel"/>
    <w:tmpl w:val="CFAA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F5702C"/>
    <w:multiLevelType w:val="multilevel"/>
    <w:tmpl w:val="2038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000766"/>
    <w:multiLevelType w:val="multilevel"/>
    <w:tmpl w:val="0602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FF34F6"/>
    <w:multiLevelType w:val="hybridMultilevel"/>
    <w:tmpl w:val="05FE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A74F8"/>
    <w:multiLevelType w:val="multilevel"/>
    <w:tmpl w:val="3EDE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D56873"/>
    <w:multiLevelType w:val="multilevel"/>
    <w:tmpl w:val="94C0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61896"/>
    <w:multiLevelType w:val="multilevel"/>
    <w:tmpl w:val="E99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29"/>
  </w:num>
  <w:num w:numId="5">
    <w:abstractNumId w:val="1"/>
  </w:num>
  <w:num w:numId="6">
    <w:abstractNumId w:val="6"/>
  </w:num>
  <w:num w:numId="7">
    <w:abstractNumId w:val="24"/>
  </w:num>
  <w:num w:numId="8">
    <w:abstractNumId w:val="15"/>
  </w:num>
  <w:num w:numId="9">
    <w:abstractNumId w:val="35"/>
  </w:num>
  <w:num w:numId="10">
    <w:abstractNumId w:val="21"/>
  </w:num>
  <w:num w:numId="11">
    <w:abstractNumId w:val="2"/>
  </w:num>
  <w:num w:numId="12">
    <w:abstractNumId w:val="12"/>
  </w:num>
  <w:num w:numId="13">
    <w:abstractNumId w:val="32"/>
  </w:num>
  <w:num w:numId="14">
    <w:abstractNumId w:val="5"/>
  </w:num>
  <w:num w:numId="15">
    <w:abstractNumId w:val="22"/>
  </w:num>
  <w:num w:numId="16">
    <w:abstractNumId w:val="13"/>
  </w:num>
  <w:num w:numId="17">
    <w:abstractNumId w:val="7"/>
  </w:num>
  <w:num w:numId="18">
    <w:abstractNumId w:val="4"/>
  </w:num>
  <w:num w:numId="19">
    <w:abstractNumId w:val="11"/>
  </w:num>
  <w:num w:numId="20">
    <w:abstractNumId w:val="16"/>
  </w:num>
  <w:num w:numId="21">
    <w:abstractNumId w:val="26"/>
  </w:num>
  <w:num w:numId="22">
    <w:abstractNumId w:val="36"/>
  </w:num>
  <w:num w:numId="23">
    <w:abstractNumId w:val="0"/>
  </w:num>
  <w:num w:numId="24">
    <w:abstractNumId w:val="17"/>
  </w:num>
  <w:num w:numId="25">
    <w:abstractNumId w:val="27"/>
  </w:num>
  <w:num w:numId="26">
    <w:abstractNumId w:val="9"/>
  </w:num>
  <w:num w:numId="27">
    <w:abstractNumId w:val="30"/>
  </w:num>
  <w:num w:numId="28">
    <w:abstractNumId w:val="25"/>
  </w:num>
  <w:num w:numId="29">
    <w:abstractNumId w:val="8"/>
  </w:num>
  <w:num w:numId="30">
    <w:abstractNumId w:val="3"/>
  </w:num>
  <w:num w:numId="31">
    <w:abstractNumId w:val="20"/>
  </w:num>
  <w:num w:numId="32">
    <w:abstractNumId w:val="31"/>
  </w:num>
  <w:num w:numId="33">
    <w:abstractNumId w:val="33"/>
  </w:num>
  <w:num w:numId="34">
    <w:abstractNumId w:val="37"/>
  </w:num>
  <w:num w:numId="35">
    <w:abstractNumId w:val="28"/>
  </w:num>
  <w:num w:numId="36">
    <w:abstractNumId w:val="23"/>
  </w:num>
  <w:num w:numId="37">
    <w:abstractNumId w:val="1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F12"/>
    <w:rsid w:val="000272D8"/>
    <w:rsid w:val="00083FE2"/>
    <w:rsid w:val="000E2566"/>
    <w:rsid w:val="0011581F"/>
    <w:rsid w:val="001472D1"/>
    <w:rsid w:val="0019555C"/>
    <w:rsid w:val="001D74D1"/>
    <w:rsid w:val="00211061"/>
    <w:rsid w:val="00253CEF"/>
    <w:rsid w:val="002D02C2"/>
    <w:rsid w:val="00307754"/>
    <w:rsid w:val="0033667B"/>
    <w:rsid w:val="00453919"/>
    <w:rsid w:val="00486D76"/>
    <w:rsid w:val="004A08A0"/>
    <w:rsid w:val="005424B4"/>
    <w:rsid w:val="0057443C"/>
    <w:rsid w:val="00577F66"/>
    <w:rsid w:val="006719F0"/>
    <w:rsid w:val="00681489"/>
    <w:rsid w:val="006A14DE"/>
    <w:rsid w:val="006E4855"/>
    <w:rsid w:val="00722D8A"/>
    <w:rsid w:val="007505F6"/>
    <w:rsid w:val="008B7D80"/>
    <w:rsid w:val="00921D9B"/>
    <w:rsid w:val="009D5ED6"/>
    <w:rsid w:val="00A73022"/>
    <w:rsid w:val="00AD0D1F"/>
    <w:rsid w:val="00B1400C"/>
    <w:rsid w:val="00BA5002"/>
    <w:rsid w:val="00BF02E4"/>
    <w:rsid w:val="00C3362C"/>
    <w:rsid w:val="00CF0637"/>
    <w:rsid w:val="00D44FDB"/>
    <w:rsid w:val="00D641B3"/>
    <w:rsid w:val="00DA0572"/>
    <w:rsid w:val="00DA25EC"/>
    <w:rsid w:val="00E00569"/>
    <w:rsid w:val="00EA7B57"/>
    <w:rsid w:val="00EB584F"/>
    <w:rsid w:val="00EF5F12"/>
    <w:rsid w:val="00FA5F11"/>
    <w:rsid w:val="00F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2C"/>
  </w:style>
  <w:style w:type="paragraph" w:styleId="1">
    <w:name w:val="heading 1"/>
    <w:basedOn w:val="a"/>
    <w:next w:val="a"/>
    <w:link w:val="10"/>
    <w:uiPriority w:val="9"/>
    <w:qFormat/>
    <w:rsid w:val="00CF0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41B3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D641B3"/>
    <w:pPr>
      <w:spacing w:before="450" w:after="450" w:line="240" w:lineRule="auto"/>
      <w:outlineLvl w:val="2"/>
    </w:pPr>
    <w:rPr>
      <w:rFonts w:ascii="UbuntuBold" w:eastAsia="Times New Roman" w:hAnsi="UbuntuBold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F5F12"/>
  </w:style>
  <w:style w:type="character" w:customStyle="1" w:styleId="c22">
    <w:name w:val="c22"/>
    <w:basedOn w:val="a0"/>
    <w:rsid w:val="00EF5F12"/>
  </w:style>
  <w:style w:type="paragraph" w:customStyle="1" w:styleId="c6">
    <w:name w:val="c6"/>
    <w:basedOn w:val="a"/>
    <w:rsid w:val="00EF5F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F5F12"/>
  </w:style>
  <w:style w:type="character" w:customStyle="1" w:styleId="c26">
    <w:name w:val="c26"/>
    <w:basedOn w:val="a0"/>
    <w:rsid w:val="00EF5F12"/>
  </w:style>
  <w:style w:type="character" w:customStyle="1" w:styleId="c18">
    <w:name w:val="c18"/>
    <w:basedOn w:val="a0"/>
    <w:rsid w:val="00EF5F12"/>
  </w:style>
  <w:style w:type="character" w:customStyle="1" w:styleId="c23">
    <w:name w:val="c23"/>
    <w:basedOn w:val="a0"/>
    <w:rsid w:val="00EF5F12"/>
  </w:style>
  <w:style w:type="character" w:customStyle="1" w:styleId="c2">
    <w:name w:val="c2"/>
    <w:basedOn w:val="a0"/>
    <w:rsid w:val="00EF5F12"/>
  </w:style>
  <w:style w:type="character" w:customStyle="1" w:styleId="c19">
    <w:name w:val="c19"/>
    <w:basedOn w:val="a0"/>
    <w:rsid w:val="00EF5F12"/>
  </w:style>
  <w:style w:type="character" w:customStyle="1" w:styleId="c9">
    <w:name w:val="c9"/>
    <w:basedOn w:val="a0"/>
    <w:rsid w:val="00EF5F12"/>
  </w:style>
  <w:style w:type="character" w:customStyle="1" w:styleId="c15">
    <w:name w:val="c15"/>
    <w:basedOn w:val="a0"/>
    <w:rsid w:val="00EF5F12"/>
  </w:style>
  <w:style w:type="paragraph" w:customStyle="1" w:styleId="c28">
    <w:name w:val="c28"/>
    <w:basedOn w:val="a"/>
    <w:rsid w:val="00EF5F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1B3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1B3"/>
    <w:rPr>
      <w:rFonts w:ascii="UbuntuBold" w:eastAsia="Times New Roman" w:hAnsi="UbuntuBold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6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0637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7">
    <w:name w:val="List Paragraph"/>
    <w:basedOn w:val="a"/>
    <w:uiPriority w:val="34"/>
    <w:qFormat/>
    <w:rsid w:val="00F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7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3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8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88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5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5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5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49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40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85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462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5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81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93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24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785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075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716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5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idstar.su/katalog/censornye_komnat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tar.su/katalog/stoly-dlya-pesochnoy-terap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dstar.su/katalog/censornye_komnaty/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kidstar.su/katalog/pesochnaya_terapiya_i_art_terapiya/" TargetMode="External"/><Relationship Id="rId14" Type="http://schemas.openxmlformats.org/officeDocument/2006/relationships/hyperlink" Target="http://www.kidstar.su/katalog/censornye_komn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CCE7-27EB-46F0-92F3-4E34BCCC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Давыдова</cp:lastModifiedBy>
  <cp:revision>32</cp:revision>
  <dcterms:created xsi:type="dcterms:W3CDTF">2018-01-28T13:50:00Z</dcterms:created>
  <dcterms:modified xsi:type="dcterms:W3CDTF">2019-10-28T12:22:00Z</dcterms:modified>
</cp:coreProperties>
</file>